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617F" w:rsidRPr="00CE7CF5" w:rsidRDefault="00A4617F" w:rsidP="00481C73">
      <w:pPr>
        <w:spacing w:before="120" w:after="0" w:line="240" w:lineRule="auto"/>
        <w:jc w:val="center"/>
        <w:rPr>
          <w:rFonts w:ascii="Arial" w:hAnsi="Arial" w:cs="Arial"/>
          <w:b/>
          <w:sz w:val="72"/>
          <w:szCs w:val="72"/>
        </w:rPr>
      </w:pPr>
      <w:r w:rsidRPr="00CE7CF5">
        <w:rPr>
          <w:rFonts w:ascii="Arial" w:hAnsi="Arial" w:cs="Arial"/>
          <w:b/>
          <w:sz w:val="72"/>
          <w:szCs w:val="72"/>
        </w:rPr>
        <w:t>THE GOSPEL CALL</w:t>
      </w:r>
    </w:p>
    <w:p w:rsidR="00C924B6" w:rsidRPr="00882C91" w:rsidRDefault="00C924B6" w:rsidP="00481C73">
      <w:pPr>
        <w:spacing w:before="120" w:after="0" w:line="240" w:lineRule="auto"/>
        <w:jc w:val="center"/>
        <w:rPr>
          <w:rFonts w:ascii="Arial" w:hAnsi="Arial" w:cs="Arial"/>
          <w:b/>
          <w:sz w:val="72"/>
          <w:szCs w:val="72"/>
        </w:rPr>
      </w:pPr>
      <w:r>
        <w:rPr>
          <w:rFonts w:ascii="Arial" w:hAnsi="Arial" w:cs="Arial"/>
          <w:b/>
          <w:sz w:val="72"/>
          <w:szCs w:val="72"/>
        </w:rPr>
        <w:t>(REVISED*)</w:t>
      </w:r>
    </w:p>
    <w:p w:rsidR="00A4617F" w:rsidRPr="003E1EAB" w:rsidRDefault="00A4617F" w:rsidP="00481C73">
      <w:pPr>
        <w:spacing w:before="120" w:after="0" w:line="240" w:lineRule="auto"/>
        <w:jc w:val="center"/>
        <w:rPr>
          <w:rFonts w:ascii="Arial" w:hAnsi="Arial" w:cs="Arial"/>
          <w:sz w:val="24"/>
          <w:szCs w:val="24"/>
        </w:rPr>
      </w:pPr>
      <w:r w:rsidRPr="003E1EAB">
        <w:rPr>
          <w:rFonts w:ascii="Arial" w:hAnsi="Arial" w:cs="Arial"/>
          <w:noProof/>
          <w:sz w:val="24"/>
          <w:szCs w:val="24"/>
          <w:lang w:eastAsia="en-AU"/>
        </w:rPr>
        <w:drawing>
          <wp:inline distT="0" distB="0" distL="0" distR="0" wp14:anchorId="21C092C6" wp14:editId="5FE1F212">
            <wp:extent cx="3595370" cy="2629886"/>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3846" r="3933"/>
                    <a:stretch/>
                  </pic:blipFill>
                  <pic:spPr bwMode="auto">
                    <a:xfrm>
                      <a:off x="0" y="0"/>
                      <a:ext cx="3685605" cy="2695890"/>
                    </a:xfrm>
                    <a:prstGeom prst="rect">
                      <a:avLst/>
                    </a:prstGeom>
                    <a:ln>
                      <a:noFill/>
                    </a:ln>
                    <a:extLst>
                      <a:ext uri="{53640926-AAD7-44D8-BBD7-CCE9431645EC}">
                        <a14:shadowObscured xmlns:a14="http://schemas.microsoft.com/office/drawing/2010/main"/>
                      </a:ext>
                    </a:extLst>
                  </pic:spPr>
                </pic:pic>
              </a:graphicData>
            </a:graphic>
          </wp:inline>
        </w:drawing>
      </w:r>
    </w:p>
    <w:p w:rsidR="003E1EAB" w:rsidRPr="003E1EAB" w:rsidRDefault="003E1EAB" w:rsidP="00481C73">
      <w:pPr>
        <w:spacing w:before="120" w:after="0" w:line="240" w:lineRule="auto"/>
        <w:jc w:val="center"/>
        <w:rPr>
          <w:rFonts w:ascii="Arial" w:hAnsi="Arial" w:cs="Arial"/>
          <w:sz w:val="24"/>
          <w:szCs w:val="24"/>
        </w:rPr>
      </w:pPr>
    </w:p>
    <w:p w:rsidR="003E1EAB" w:rsidRPr="003E1EAB" w:rsidRDefault="003E1EAB" w:rsidP="00481C73">
      <w:pPr>
        <w:spacing w:before="120" w:after="0" w:line="240" w:lineRule="auto"/>
        <w:jc w:val="center"/>
        <w:rPr>
          <w:rFonts w:ascii="Arial" w:hAnsi="Arial" w:cs="Arial"/>
          <w:sz w:val="24"/>
          <w:szCs w:val="24"/>
        </w:rPr>
      </w:pPr>
    </w:p>
    <w:p w:rsidR="003E1EAB" w:rsidRPr="003E1EAB" w:rsidRDefault="003E1EAB" w:rsidP="00481C73">
      <w:pPr>
        <w:spacing w:before="120" w:after="0" w:line="240" w:lineRule="auto"/>
        <w:jc w:val="center"/>
        <w:rPr>
          <w:rFonts w:ascii="Arial" w:hAnsi="Arial" w:cs="Arial"/>
          <w:sz w:val="24"/>
          <w:szCs w:val="24"/>
        </w:rPr>
      </w:pPr>
    </w:p>
    <w:p w:rsidR="00A4617F" w:rsidRPr="00CE7CF5" w:rsidRDefault="00F9483C" w:rsidP="00481C73">
      <w:pPr>
        <w:spacing w:before="120" w:after="0" w:line="240" w:lineRule="auto"/>
        <w:jc w:val="center"/>
        <w:rPr>
          <w:rFonts w:ascii="Arial" w:hAnsi="Arial" w:cs="Arial"/>
          <w:b/>
          <w:sz w:val="40"/>
          <w:szCs w:val="40"/>
        </w:rPr>
      </w:pPr>
      <w:r w:rsidRPr="00CE7CF5">
        <w:rPr>
          <w:rFonts w:ascii="Arial" w:hAnsi="Arial" w:cs="Arial"/>
          <w:b/>
          <w:sz w:val="40"/>
          <w:szCs w:val="40"/>
        </w:rPr>
        <w:t>A Pastoral Statement of Concern</w:t>
      </w:r>
    </w:p>
    <w:p w:rsidR="00A4617F" w:rsidRPr="003E1EAB" w:rsidRDefault="00A4617F" w:rsidP="00481C73">
      <w:pPr>
        <w:spacing w:before="120" w:after="0" w:line="240" w:lineRule="auto"/>
        <w:jc w:val="center"/>
        <w:rPr>
          <w:rFonts w:ascii="Arial" w:hAnsi="Arial" w:cs="Arial"/>
          <w:sz w:val="24"/>
          <w:szCs w:val="24"/>
        </w:rPr>
      </w:pPr>
    </w:p>
    <w:p w:rsidR="00A4617F" w:rsidRPr="003E1EAB" w:rsidRDefault="00F9483C" w:rsidP="00481C73">
      <w:pPr>
        <w:spacing w:before="120" w:after="0" w:line="240" w:lineRule="auto"/>
        <w:jc w:val="center"/>
        <w:rPr>
          <w:rFonts w:ascii="Arial" w:hAnsi="Arial" w:cs="Arial"/>
          <w:sz w:val="20"/>
          <w:szCs w:val="20"/>
        </w:rPr>
      </w:pPr>
      <w:r w:rsidRPr="003E1EAB">
        <w:rPr>
          <w:rFonts w:ascii="Arial" w:hAnsi="Arial" w:cs="Arial"/>
          <w:sz w:val="20"/>
          <w:szCs w:val="20"/>
        </w:rPr>
        <w:t>Issued by the Archbishop of Perth, Most Rev Sir Lancelot Goody, K.B.E.</w:t>
      </w:r>
    </w:p>
    <w:p w:rsidR="00F9483C" w:rsidRDefault="00F9483C" w:rsidP="00481C73">
      <w:pPr>
        <w:spacing w:before="120" w:after="0" w:line="240" w:lineRule="auto"/>
        <w:jc w:val="center"/>
        <w:rPr>
          <w:rFonts w:ascii="Arial" w:hAnsi="Arial" w:cs="Arial"/>
          <w:sz w:val="20"/>
          <w:szCs w:val="20"/>
        </w:rPr>
      </w:pPr>
      <w:r w:rsidRPr="003E1EAB">
        <w:rPr>
          <w:rFonts w:ascii="Arial" w:hAnsi="Arial" w:cs="Arial"/>
          <w:sz w:val="20"/>
          <w:szCs w:val="20"/>
        </w:rPr>
        <w:t>Perth, Western Australia</w:t>
      </w:r>
    </w:p>
    <w:p w:rsidR="00C924B6" w:rsidRPr="003E388B" w:rsidRDefault="00C924B6" w:rsidP="00481C73">
      <w:pPr>
        <w:pStyle w:val="ListParagraph"/>
        <w:spacing w:before="120" w:after="0" w:line="240" w:lineRule="auto"/>
        <w:rPr>
          <w:rFonts w:ascii="Arial" w:hAnsi="Arial" w:cs="Arial"/>
          <w:sz w:val="20"/>
          <w:szCs w:val="20"/>
        </w:rPr>
      </w:pPr>
      <w:r>
        <w:rPr>
          <w:rFonts w:ascii="Arial" w:hAnsi="Arial" w:cs="Arial"/>
          <w:sz w:val="20"/>
          <w:szCs w:val="20"/>
        </w:rPr>
        <w:t>* The original version of this pastoral statement was issued by Archbishop Goody in 198</w:t>
      </w:r>
      <w:r w:rsidR="001A4443">
        <w:rPr>
          <w:rFonts w:ascii="Arial" w:hAnsi="Arial" w:cs="Arial"/>
          <w:sz w:val="20"/>
          <w:szCs w:val="20"/>
        </w:rPr>
        <w:t>0</w:t>
      </w:r>
      <w:r>
        <w:rPr>
          <w:rFonts w:ascii="Arial" w:hAnsi="Arial" w:cs="Arial"/>
          <w:sz w:val="20"/>
          <w:szCs w:val="20"/>
        </w:rPr>
        <w:t>. It has been revised in 2018 to reflect present terminology.</w:t>
      </w:r>
    </w:p>
    <w:p w:rsidR="00481C73" w:rsidRDefault="00481C73" w:rsidP="00481C73">
      <w:pPr>
        <w:spacing w:before="120" w:after="0" w:line="240" w:lineRule="auto"/>
        <w:rPr>
          <w:rFonts w:ascii="Arial" w:hAnsi="Arial" w:cs="Arial"/>
          <w:sz w:val="24"/>
          <w:szCs w:val="24"/>
        </w:rPr>
      </w:pPr>
    </w:p>
    <w:p w:rsidR="003E1EAB" w:rsidRPr="003E1EAB" w:rsidRDefault="003E1EAB" w:rsidP="00481C73">
      <w:pPr>
        <w:spacing w:before="120" w:after="0" w:line="240" w:lineRule="auto"/>
        <w:rPr>
          <w:rFonts w:ascii="Arial" w:eastAsia="Calibri" w:hAnsi="Arial" w:cs="Arial"/>
          <w:color w:val="000000"/>
          <w:sz w:val="24"/>
          <w:szCs w:val="24"/>
          <w:lang w:eastAsia="en-AU"/>
        </w:rPr>
      </w:pPr>
      <w:r w:rsidRPr="003E1EAB">
        <w:rPr>
          <w:rFonts w:ascii="Arial" w:hAnsi="Arial" w:cs="Arial"/>
          <w:sz w:val="24"/>
          <w:szCs w:val="24"/>
        </w:rPr>
        <w:lastRenderedPageBreak/>
        <w:br w:type="page"/>
      </w:r>
    </w:p>
    <w:p w:rsidR="00C606AB" w:rsidRPr="00481C73" w:rsidRDefault="00C606AB" w:rsidP="00481C73">
      <w:pPr>
        <w:spacing w:before="120" w:after="0" w:line="240" w:lineRule="auto"/>
        <w:ind w:right="178" w:hanging="10"/>
        <w:jc w:val="center"/>
        <w:rPr>
          <w:rFonts w:ascii="Arial" w:hAnsi="Arial" w:cs="Arial"/>
          <w:b/>
          <w:sz w:val="28"/>
          <w:szCs w:val="28"/>
        </w:rPr>
      </w:pPr>
      <w:r w:rsidRPr="00481C73">
        <w:rPr>
          <w:rFonts w:ascii="Arial" w:hAnsi="Arial" w:cs="Arial"/>
          <w:b/>
          <w:noProof/>
          <w:sz w:val="28"/>
          <w:szCs w:val="28"/>
          <w:lang w:eastAsia="en-AU"/>
        </w:rPr>
        <w:lastRenderedPageBreak/>
        <w:drawing>
          <wp:anchor distT="0" distB="0" distL="114300" distR="114300" simplePos="0" relativeHeight="251659264" behindDoc="0" locked="0" layoutInCell="1" allowOverlap="0" wp14:anchorId="20C15E3B" wp14:editId="3548BC4D">
            <wp:simplePos x="0" y="0"/>
            <wp:positionH relativeFrom="page">
              <wp:posOffset>10339308</wp:posOffset>
            </wp:positionH>
            <wp:positionV relativeFrom="page">
              <wp:posOffset>1045534</wp:posOffset>
            </wp:positionV>
            <wp:extent cx="18289" cy="12193"/>
            <wp:effectExtent l="0" t="0" r="0" b="0"/>
            <wp:wrapSquare wrapText="bothSides"/>
            <wp:docPr id="3360" name="Picture 3360"/>
            <wp:cNvGraphicFramePr/>
            <a:graphic xmlns:a="http://schemas.openxmlformats.org/drawingml/2006/main">
              <a:graphicData uri="http://schemas.openxmlformats.org/drawingml/2006/picture">
                <pic:pic xmlns:pic="http://schemas.openxmlformats.org/drawingml/2006/picture">
                  <pic:nvPicPr>
                    <pic:cNvPr id="3360" name="Picture 3360"/>
                    <pic:cNvPicPr/>
                  </pic:nvPicPr>
                  <pic:blipFill>
                    <a:blip r:embed="rId6"/>
                    <a:stretch>
                      <a:fillRect/>
                    </a:stretch>
                  </pic:blipFill>
                  <pic:spPr>
                    <a:xfrm>
                      <a:off x="0" y="0"/>
                      <a:ext cx="18289" cy="12193"/>
                    </a:xfrm>
                    <a:prstGeom prst="rect">
                      <a:avLst/>
                    </a:prstGeom>
                  </pic:spPr>
                </pic:pic>
              </a:graphicData>
            </a:graphic>
          </wp:anchor>
        </w:drawing>
      </w:r>
      <w:r w:rsidRPr="00481C73">
        <w:rPr>
          <w:rFonts w:ascii="Arial" w:hAnsi="Arial" w:cs="Arial"/>
          <w:b/>
          <w:noProof/>
          <w:sz w:val="28"/>
          <w:szCs w:val="28"/>
          <w:lang w:eastAsia="en-AU"/>
        </w:rPr>
        <w:drawing>
          <wp:anchor distT="0" distB="0" distL="114300" distR="114300" simplePos="0" relativeHeight="251661312" behindDoc="0" locked="0" layoutInCell="1" allowOverlap="0" wp14:anchorId="5C2956F8" wp14:editId="38FA5C02">
            <wp:simplePos x="0" y="0"/>
            <wp:positionH relativeFrom="page">
              <wp:posOffset>10321019</wp:posOffset>
            </wp:positionH>
            <wp:positionV relativeFrom="page">
              <wp:posOffset>893124</wp:posOffset>
            </wp:positionV>
            <wp:extent cx="12192" cy="12193"/>
            <wp:effectExtent l="0" t="0" r="0" b="0"/>
            <wp:wrapSquare wrapText="bothSides"/>
            <wp:docPr id="3358" name="Picture 3358"/>
            <wp:cNvGraphicFramePr/>
            <a:graphic xmlns:a="http://schemas.openxmlformats.org/drawingml/2006/main">
              <a:graphicData uri="http://schemas.openxmlformats.org/drawingml/2006/picture">
                <pic:pic xmlns:pic="http://schemas.openxmlformats.org/drawingml/2006/picture">
                  <pic:nvPicPr>
                    <pic:cNvPr id="3358" name="Picture 3358"/>
                    <pic:cNvPicPr/>
                  </pic:nvPicPr>
                  <pic:blipFill>
                    <a:blip r:embed="rId7"/>
                    <a:stretch>
                      <a:fillRect/>
                    </a:stretch>
                  </pic:blipFill>
                  <pic:spPr>
                    <a:xfrm>
                      <a:off x="0" y="0"/>
                      <a:ext cx="12192" cy="12193"/>
                    </a:xfrm>
                    <a:prstGeom prst="rect">
                      <a:avLst/>
                    </a:prstGeom>
                  </pic:spPr>
                </pic:pic>
              </a:graphicData>
            </a:graphic>
          </wp:anchor>
        </w:drawing>
      </w:r>
      <w:r w:rsidRPr="00481C73">
        <w:rPr>
          <w:rFonts w:ascii="Arial" w:hAnsi="Arial" w:cs="Arial"/>
          <w:b/>
          <w:noProof/>
          <w:sz w:val="28"/>
          <w:szCs w:val="28"/>
          <w:lang w:eastAsia="en-AU"/>
        </w:rPr>
        <w:drawing>
          <wp:anchor distT="0" distB="0" distL="114300" distR="114300" simplePos="0" relativeHeight="251662336" behindDoc="0" locked="0" layoutInCell="1" allowOverlap="0" wp14:anchorId="77A8927D" wp14:editId="1908B67B">
            <wp:simplePos x="0" y="0"/>
            <wp:positionH relativeFrom="page">
              <wp:posOffset>10464281</wp:posOffset>
            </wp:positionH>
            <wp:positionV relativeFrom="page">
              <wp:posOffset>954088</wp:posOffset>
            </wp:positionV>
            <wp:extent cx="12193" cy="12193"/>
            <wp:effectExtent l="0" t="0" r="0" b="0"/>
            <wp:wrapSquare wrapText="bothSides"/>
            <wp:docPr id="3359" name="Picture 3359"/>
            <wp:cNvGraphicFramePr/>
            <a:graphic xmlns:a="http://schemas.openxmlformats.org/drawingml/2006/main">
              <a:graphicData uri="http://schemas.openxmlformats.org/drawingml/2006/picture">
                <pic:pic xmlns:pic="http://schemas.openxmlformats.org/drawingml/2006/picture">
                  <pic:nvPicPr>
                    <pic:cNvPr id="3359" name="Picture 3359"/>
                    <pic:cNvPicPr/>
                  </pic:nvPicPr>
                  <pic:blipFill>
                    <a:blip r:embed="rId8"/>
                    <a:stretch>
                      <a:fillRect/>
                    </a:stretch>
                  </pic:blipFill>
                  <pic:spPr>
                    <a:xfrm>
                      <a:off x="0" y="0"/>
                      <a:ext cx="12193" cy="12193"/>
                    </a:xfrm>
                    <a:prstGeom prst="rect">
                      <a:avLst/>
                    </a:prstGeom>
                  </pic:spPr>
                </pic:pic>
              </a:graphicData>
            </a:graphic>
          </wp:anchor>
        </w:drawing>
      </w:r>
      <w:r w:rsidRPr="00481C73">
        <w:rPr>
          <w:rFonts w:ascii="Arial" w:hAnsi="Arial" w:cs="Arial"/>
          <w:b/>
          <w:noProof/>
          <w:sz w:val="28"/>
          <w:szCs w:val="28"/>
          <w:lang w:eastAsia="en-AU"/>
        </w:rPr>
        <w:drawing>
          <wp:anchor distT="0" distB="0" distL="114300" distR="114300" simplePos="0" relativeHeight="251663360" behindDoc="0" locked="0" layoutInCell="1" allowOverlap="0" wp14:anchorId="7E4D43E7" wp14:editId="7532F019">
            <wp:simplePos x="0" y="0"/>
            <wp:positionH relativeFrom="page">
              <wp:posOffset>3407826</wp:posOffset>
            </wp:positionH>
            <wp:positionV relativeFrom="page">
              <wp:posOffset>6733485</wp:posOffset>
            </wp:positionV>
            <wp:extent cx="6096" cy="12193"/>
            <wp:effectExtent l="0" t="0" r="0" b="0"/>
            <wp:wrapSquare wrapText="bothSides"/>
            <wp:docPr id="3364" name="Picture 3364"/>
            <wp:cNvGraphicFramePr/>
            <a:graphic xmlns:a="http://schemas.openxmlformats.org/drawingml/2006/main">
              <a:graphicData uri="http://schemas.openxmlformats.org/drawingml/2006/picture">
                <pic:pic xmlns:pic="http://schemas.openxmlformats.org/drawingml/2006/picture">
                  <pic:nvPicPr>
                    <pic:cNvPr id="3364" name="Picture 3364"/>
                    <pic:cNvPicPr/>
                  </pic:nvPicPr>
                  <pic:blipFill>
                    <a:blip r:embed="rId9"/>
                    <a:stretch>
                      <a:fillRect/>
                    </a:stretch>
                  </pic:blipFill>
                  <pic:spPr>
                    <a:xfrm>
                      <a:off x="0" y="0"/>
                      <a:ext cx="6096" cy="12193"/>
                    </a:xfrm>
                    <a:prstGeom prst="rect">
                      <a:avLst/>
                    </a:prstGeom>
                  </pic:spPr>
                </pic:pic>
              </a:graphicData>
            </a:graphic>
          </wp:anchor>
        </w:drawing>
      </w:r>
      <w:r w:rsidRPr="00481C73">
        <w:rPr>
          <w:rFonts w:ascii="Arial" w:hAnsi="Arial" w:cs="Arial"/>
          <w:b/>
          <w:noProof/>
          <w:sz w:val="28"/>
          <w:szCs w:val="28"/>
          <w:lang w:eastAsia="en-AU"/>
        </w:rPr>
        <w:drawing>
          <wp:anchor distT="0" distB="0" distL="114300" distR="114300" simplePos="0" relativeHeight="251664384" behindDoc="0" locked="0" layoutInCell="1" allowOverlap="0" wp14:anchorId="3E31E099" wp14:editId="1A822E9E">
            <wp:simplePos x="0" y="0"/>
            <wp:positionH relativeFrom="page">
              <wp:posOffset>3389537</wp:posOffset>
            </wp:positionH>
            <wp:positionV relativeFrom="page">
              <wp:posOffset>6751774</wp:posOffset>
            </wp:positionV>
            <wp:extent cx="18289" cy="18290"/>
            <wp:effectExtent l="0" t="0" r="0" b="0"/>
            <wp:wrapSquare wrapText="bothSides"/>
            <wp:docPr id="3365" name="Picture 3365"/>
            <wp:cNvGraphicFramePr/>
            <a:graphic xmlns:a="http://schemas.openxmlformats.org/drawingml/2006/main">
              <a:graphicData uri="http://schemas.openxmlformats.org/drawingml/2006/picture">
                <pic:pic xmlns:pic="http://schemas.openxmlformats.org/drawingml/2006/picture">
                  <pic:nvPicPr>
                    <pic:cNvPr id="3365" name="Picture 3365"/>
                    <pic:cNvPicPr/>
                  </pic:nvPicPr>
                  <pic:blipFill>
                    <a:blip r:embed="rId10"/>
                    <a:stretch>
                      <a:fillRect/>
                    </a:stretch>
                  </pic:blipFill>
                  <pic:spPr>
                    <a:xfrm>
                      <a:off x="0" y="0"/>
                      <a:ext cx="18289" cy="18290"/>
                    </a:xfrm>
                    <a:prstGeom prst="rect">
                      <a:avLst/>
                    </a:prstGeom>
                  </pic:spPr>
                </pic:pic>
              </a:graphicData>
            </a:graphic>
          </wp:anchor>
        </w:drawing>
      </w:r>
      <w:r w:rsidRPr="00481C73">
        <w:rPr>
          <w:rFonts w:ascii="Arial" w:hAnsi="Arial" w:cs="Arial"/>
          <w:b/>
          <w:sz w:val="28"/>
          <w:szCs w:val="28"/>
        </w:rPr>
        <w:t>INTRODUCTION</w:t>
      </w:r>
    </w:p>
    <w:p w:rsidR="00C606AB" w:rsidRPr="003E1EAB" w:rsidRDefault="00C606AB" w:rsidP="00481C73">
      <w:pPr>
        <w:spacing w:before="120" w:after="0" w:line="240" w:lineRule="auto"/>
        <w:ind w:right="4"/>
        <w:jc w:val="both"/>
        <w:rPr>
          <w:rFonts w:ascii="Arial" w:hAnsi="Arial" w:cs="Arial"/>
          <w:sz w:val="24"/>
          <w:szCs w:val="24"/>
        </w:rPr>
      </w:pPr>
      <w:r w:rsidRPr="003E1EAB">
        <w:rPr>
          <w:rFonts w:ascii="Arial" w:hAnsi="Arial" w:cs="Arial"/>
          <w:sz w:val="24"/>
          <w:szCs w:val="24"/>
        </w:rPr>
        <w:t>The United Nations General Assembly has proclaimed 1981 as the International Year of Disabled Persons. The purpose of this letter is to awaken Christians of the Archdiocese of Perth, to the Gospel call of response to the needs of people</w:t>
      </w:r>
      <w:r w:rsidR="00C924B6">
        <w:rPr>
          <w:rFonts w:ascii="Arial" w:hAnsi="Arial" w:cs="Arial"/>
          <w:sz w:val="24"/>
          <w:szCs w:val="24"/>
        </w:rPr>
        <w:t xml:space="preserve"> with disability</w:t>
      </w:r>
      <w:r w:rsidRPr="003E1EAB">
        <w:rPr>
          <w:rFonts w:ascii="Arial" w:hAnsi="Arial" w:cs="Arial"/>
          <w:sz w:val="24"/>
          <w:szCs w:val="24"/>
        </w:rPr>
        <w:t xml:space="preserve"> and their families in our midst. Sensitivity will arise as we experience in ourselves something of the </w:t>
      </w:r>
      <w:r w:rsidR="00B0197A">
        <w:rPr>
          <w:rFonts w:ascii="Arial" w:hAnsi="Arial" w:cs="Arial"/>
          <w:sz w:val="24"/>
          <w:szCs w:val="24"/>
        </w:rPr>
        <w:t>isolation</w:t>
      </w:r>
      <w:r w:rsidRPr="003E1EAB">
        <w:rPr>
          <w:rFonts w:ascii="Arial" w:hAnsi="Arial" w:cs="Arial"/>
          <w:sz w:val="24"/>
          <w:szCs w:val="24"/>
        </w:rPr>
        <w:t xml:space="preserve"> of the </w:t>
      </w:r>
      <w:r w:rsidR="00C924B6" w:rsidRPr="003E1EAB">
        <w:rPr>
          <w:rFonts w:ascii="Arial" w:hAnsi="Arial" w:cs="Arial"/>
          <w:sz w:val="24"/>
          <w:szCs w:val="24"/>
        </w:rPr>
        <w:t>pe</w:t>
      </w:r>
      <w:r w:rsidR="00C924B6">
        <w:rPr>
          <w:rFonts w:ascii="Arial" w:hAnsi="Arial" w:cs="Arial"/>
          <w:sz w:val="24"/>
          <w:szCs w:val="24"/>
        </w:rPr>
        <w:t>ople with disability</w:t>
      </w:r>
      <w:r w:rsidRPr="003E1EAB">
        <w:rPr>
          <w:rFonts w:ascii="Arial" w:hAnsi="Arial" w:cs="Arial"/>
          <w:sz w:val="24"/>
          <w:szCs w:val="24"/>
        </w:rPr>
        <w:t>.</w:t>
      </w:r>
    </w:p>
    <w:p w:rsidR="003E1EAB" w:rsidRPr="003E1EAB" w:rsidRDefault="003E1EAB" w:rsidP="00481C73">
      <w:pPr>
        <w:spacing w:before="120" w:after="0" w:line="240" w:lineRule="auto"/>
        <w:ind w:right="4"/>
        <w:jc w:val="both"/>
        <w:rPr>
          <w:rFonts w:ascii="Arial" w:hAnsi="Arial" w:cs="Arial"/>
          <w:sz w:val="24"/>
          <w:szCs w:val="24"/>
        </w:rPr>
      </w:pPr>
    </w:p>
    <w:p w:rsidR="00C606AB" w:rsidRPr="00481C73" w:rsidRDefault="00C606AB" w:rsidP="00481C73">
      <w:pPr>
        <w:spacing w:before="120" w:after="0" w:line="240" w:lineRule="auto"/>
        <w:ind w:right="178" w:hanging="10"/>
        <w:rPr>
          <w:rFonts w:ascii="Arial" w:hAnsi="Arial" w:cs="Arial"/>
          <w:b/>
          <w:sz w:val="28"/>
          <w:szCs w:val="28"/>
        </w:rPr>
      </w:pPr>
      <w:r w:rsidRPr="00481C73">
        <w:rPr>
          <w:rFonts w:ascii="Arial" w:hAnsi="Arial" w:cs="Arial"/>
          <w:b/>
          <w:sz w:val="28"/>
          <w:szCs w:val="28"/>
        </w:rPr>
        <w:t xml:space="preserve">THE CRY OF THE </w:t>
      </w:r>
      <w:r w:rsidR="00AD7FD7" w:rsidRPr="00481C73">
        <w:rPr>
          <w:rFonts w:ascii="Arial" w:hAnsi="Arial" w:cs="Arial"/>
          <w:b/>
          <w:caps/>
          <w:sz w:val="28"/>
          <w:szCs w:val="28"/>
        </w:rPr>
        <w:t>people with disability</w:t>
      </w:r>
    </w:p>
    <w:p w:rsidR="00C606AB" w:rsidRPr="003E1EAB" w:rsidRDefault="002A4166" w:rsidP="00481C73">
      <w:pPr>
        <w:spacing w:before="120" w:after="0" w:line="240" w:lineRule="auto"/>
        <w:ind w:left="-1" w:right="77" w:firstLine="1"/>
        <w:rPr>
          <w:rFonts w:ascii="Arial" w:hAnsi="Arial" w:cs="Arial"/>
          <w:sz w:val="24"/>
          <w:szCs w:val="24"/>
        </w:rPr>
      </w:pPr>
      <w:r w:rsidRPr="00481C73">
        <w:rPr>
          <w:rFonts w:ascii="Arial" w:hAnsi="Arial" w:cs="Arial"/>
          <w:b/>
          <w:noProof/>
          <w:sz w:val="28"/>
          <w:szCs w:val="28"/>
          <w:lang w:eastAsia="en-AU"/>
        </w:rPr>
        <w:drawing>
          <wp:anchor distT="0" distB="0" distL="114300" distR="114300" simplePos="0" relativeHeight="251665408" behindDoc="0" locked="0" layoutInCell="1" allowOverlap="0" wp14:anchorId="2AFFA1D0" wp14:editId="2BEF7C55">
            <wp:simplePos x="0" y="0"/>
            <wp:positionH relativeFrom="column">
              <wp:posOffset>2469515</wp:posOffset>
            </wp:positionH>
            <wp:positionV relativeFrom="paragraph">
              <wp:posOffset>46990</wp:posOffset>
            </wp:positionV>
            <wp:extent cx="2145030" cy="3223260"/>
            <wp:effectExtent l="0" t="0" r="7620" b="0"/>
            <wp:wrapSquare wrapText="bothSides"/>
            <wp:docPr id="6986" name="Picture 6986"/>
            <wp:cNvGraphicFramePr/>
            <a:graphic xmlns:a="http://schemas.openxmlformats.org/drawingml/2006/main">
              <a:graphicData uri="http://schemas.openxmlformats.org/drawingml/2006/picture">
                <pic:pic xmlns:pic="http://schemas.openxmlformats.org/drawingml/2006/picture">
                  <pic:nvPicPr>
                    <pic:cNvPr id="6986" name="Picture 6986"/>
                    <pic:cNvPicPr/>
                  </pic:nvPicPr>
                  <pic:blipFill>
                    <a:blip r:embed="rId11">
                      <a:extLst>
                        <a:ext uri="{BEBA8EAE-BF5A-486C-A8C5-ECC9F3942E4B}">
                          <a14:imgProps xmlns:a14="http://schemas.microsoft.com/office/drawing/2010/main">
                            <a14:imgLayer r:embed="rId12">
                              <a14:imgEffect>
                                <a14:brightnessContrast bright="-20000" contrast="40000"/>
                              </a14:imgEffect>
                            </a14:imgLayer>
                          </a14:imgProps>
                        </a:ext>
                      </a:extLst>
                    </a:blip>
                    <a:stretch>
                      <a:fillRect/>
                    </a:stretch>
                  </pic:blipFill>
                  <pic:spPr>
                    <a:xfrm>
                      <a:off x="0" y="0"/>
                      <a:ext cx="2145030" cy="3223260"/>
                    </a:xfrm>
                    <a:prstGeom prst="rect">
                      <a:avLst/>
                    </a:prstGeom>
                  </pic:spPr>
                </pic:pic>
              </a:graphicData>
            </a:graphic>
            <wp14:sizeRelH relativeFrom="margin">
              <wp14:pctWidth>0</wp14:pctWidth>
            </wp14:sizeRelH>
            <wp14:sizeRelV relativeFrom="margin">
              <wp14:pctHeight>0</wp14:pctHeight>
            </wp14:sizeRelV>
          </wp:anchor>
        </w:drawing>
      </w:r>
      <w:r w:rsidR="00C606AB" w:rsidRPr="003E1EAB">
        <w:rPr>
          <w:rFonts w:ascii="Arial" w:eastAsia="Calibri" w:hAnsi="Arial" w:cs="Arial"/>
          <w:sz w:val="24"/>
          <w:szCs w:val="24"/>
        </w:rPr>
        <w:t xml:space="preserve">We are all </w:t>
      </w:r>
      <w:r w:rsidR="000239EB">
        <w:rPr>
          <w:rFonts w:ascii="Arial" w:hAnsi="Arial" w:cs="Arial"/>
          <w:sz w:val="24"/>
          <w:szCs w:val="24"/>
        </w:rPr>
        <w:t>with disability</w:t>
      </w:r>
      <w:r w:rsidR="000239EB" w:rsidRPr="003E1EAB">
        <w:rPr>
          <w:rFonts w:ascii="Arial" w:eastAsia="Calibri" w:hAnsi="Arial" w:cs="Arial"/>
          <w:sz w:val="24"/>
          <w:szCs w:val="24"/>
        </w:rPr>
        <w:t xml:space="preserve"> </w:t>
      </w:r>
      <w:r w:rsidR="00C606AB" w:rsidRPr="003E1EAB">
        <w:rPr>
          <w:rFonts w:ascii="Arial" w:eastAsia="Calibri" w:hAnsi="Arial" w:cs="Arial"/>
          <w:sz w:val="24"/>
          <w:szCs w:val="24"/>
        </w:rPr>
        <w:t xml:space="preserve">in </w:t>
      </w:r>
      <w:r w:rsidR="00C606AB" w:rsidRPr="003E1EAB">
        <w:rPr>
          <w:rFonts w:ascii="Arial" w:hAnsi="Arial" w:cs="Arial"/>
          <w:sz w:val="24"/>
          <w:szCs w:val="24"/>
        </w:rPr>
        <w:t xml:space="preserve">one way or another. None of us is perfect; none of us is fully integrated; none of us fully self-actualised; none of us is fully mature. The greatest handicap we suffer is sin—our refusal to respond to the invitation to love; our selfishness that ignores the problems of others; our hardness of heart. Unless we acknowledge our own handicaps and disabilities, it will be impossible for us to relate well to people </w:t>
      </w:r>
      <w:r w:rsidR="000239EB">
        <w:rPr>
          <w:rFonts w:ascii="Arial" w:hAnsi="Arial" w:cs="Arial"/>
          <w:sz w:val="24"/>
          <w:szCs w:val="24"/>
        </w:rPr>
        <w:t>with disability</w:t>
      </w:r>
      <w:r w:rsidR="000239EB" w:rsidRPr="003E1EAB">
        <w:rPr>
          <w:rFonts w:ascii="Arial" w:hAnsi="Arial" w:cs="Arial"/>
          <w:sz w:val="24"/>
          <w:szCs w:val="24"/>
        </w:rPr>
        <w:t xml:space="preserve"> </w:t>
      </w:r>
      <w:r w:rsidR="00C606AB" w:rsidRPr="003E1EAB">
        <w:rPr>
          <w:rFonts w:ascii="Arial" w:hAnsi="Arial" w:cs="Arial"/>
          <w:sz w:val="24"/>
          <w:szCs w:val="24"/>
        </w:rPr>
        <w:t>whose physical, emotional or intellectual disabilities are serious obstacles to living a full and independent life.</w:t>
      </w:r>
    </w:p>
    <w:p w:rsidR="00A4617F" w:rsidRPr="003E1EAB" w:rsidRDefault="00C606AB"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Though it can be honestly said that a great deal is being done in the way of ministry to the sick, there are complaints that the Church of today is not responding as well as it should to the needs of people</w:t>
      </w:r>
      <w:r w:rsidR="00AD7FD7">
        <w:rPr>
          <w:rFonts w:ascii="Arial" w:hAnsi="Arial" w:cs="Arial"/>
          <w:sz w:val="24"/>
          <w:szCs w:val="24"/>
        </w:rPr>
        <w:t xml:space="preserve"> </w:t>
      </w:r>
      <w:r w:rsidR="00AD7FD7" w:rsidRPr="00481C73">
        <w:rPr>
          <w:rFonts w:ascii="Arial" w:hAnsi="Arial" w:cs="Arial"/>
          <w:sz w:val="24"/>
          <w:szCs w:val="24"/>
        </w:rPr>
        <w:t>with disability</w:t>
      </w:r>
      <w:r w:rsidRPr="003E1EAB">
        <w:rPr>
          <w:rFonts w:ascii="Arial" w:hAnsi="Arial" w:cs="Arial"/>
          <w:sz w:val="24"/>
          <w:szCs w:val="24"/>
        </w:rPr>
        <w:t>.</w:t>
      </w:r>
    </w:p>
    <w:p w:rsidR="00C606AB" w:rsidRPr="003E1EAB" w:rsidRDefault="00C606AB" w:rsidP="00481C73">
      <w:pPr>
        <w:spacing w:before="120" w:after="0" w:line="240" w:lineRule="auto"/>
        <w:rPr>
          <w:rFonts w:ascii="Arial" w:hAnsi="Arial" w:cs="Arial"/>
          <w:sz w:val="24"/>
          <w:szCs w:val="24"/>
        </w:rPr>
      </w:pPr>
    </w:p>
    <w:p w:rsidR="0039075B" w:rsidRDefault="0039075B" w:rsidP="00481C73">
      <w:pPr>
        <w:spacing w:before="120" w:after="0" w:line="240" w:lineRule="auto"/>
        <w:ind w:right="178" w:hanging="10"/>
        <w:rPr>
          <w:rFonts w:ascii="Arial" w:hAnsi="Arial" w:cs="Arial"/>
          <w:b/>
          <w:sz w:val="28"/>
          <w:szCs w:val="28"/>
        </w:rPr>
      </w:pPr>
    </w:p>
    <w:p w:rsidR="00C606AB" w:rsidRPr="00481C73" w:rsidRDefault="00C606AB" w:rsidP="00481C73">
      <w:pPr>
        <w:spacing w:before="120" w:after="0" w:line="240" w:lineRule="auto"/>
        <w:ind w:right="178" w:hanging="10"/>
        <w:rPr>
          <w:rFonts w:ascii="Arial" w:hAnsi="Arial" w:cs="Arial"/>
          <w:b/>
          <w:sz w:val="28"/>
          <w:szCs w:val="28"/>
        </w:rPr>
      </w:pPr>
      <w:r w:rsidRPr="00481C73">
        <w:rPr>
          <w:rFonts w:ascii="Arial" w:hAnsi="Arial" w:cs="Arial"/>
          <w:b/>
          <w:sz w:val="28"/>
          <w:szCs w:val="28"/>
        </w:rPr>
        <w:lastRenderedPageBreak/>
        <w:t xml:space="preserve">THE MINISTRY OF JESUS TO THE </w:t>
      </w:r>
      <w:r w:rsidR="00AD7FD7" w:rsidRPr="00481C73">
        <w:rPr>
          <w:rFonts w:ascii="Arial" w:hAnsi="Arial" w:cs="Arial"/>
          <w:b/>
          <w:caps/>
          <w:sz w:val="28"/>
          <w:szCs w:val="28"/>
        </w:rPr>
        <w:t>people with disability</w:t>
      </w:r>
    </w:p>
    <w:p w:rsidR="0039075B" w:rsidRDefault="00C606AB"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Christ laid claim to a special care for the people</w:t>
      </w:r>
      <w:r w:rsidR="00AD7FD7">
        <w:rPr>
          <w:rFonts w:ascii="Arial" w:hAnsi="Arial" w:cs="Arial"/>
          <w:sz w:val="24"/>
          <w:szCs w:val="24"/>
        </w:rPr>
        <w:t xml:space="preserve"> with disability</w:t>
      </w:r>
      <w:r w:rsidR="00AD7FD7" w:rsidRPr="00AD7FD7">
        <w:rPr>
          <w:rFonts w:ascii="Arial" w:hAnsi="Arial" w:cs="Arial"/>
          <w:sz w:val="24"/>
          <w:szCs w:val="24"/>
        </w:rPr>
        <w:t xml:space="preserve"> </w:t>
      </w:r>
      <w:r w:rsidRPr="003E1EAB">
        <w:rPr>
          <w:rFonts w:ascii="Arial" w:hAnsi="Arial" w:cs="Arial"/>
          <w:sz w:val="24"/>
          <w:szCs w:val="24"/>
        </w:rPr>
        <w:t>as a sign of genuine ministry—</w:t>
      </w:r>
      <w:r w:rsidR="0039075B" w:rsidRPr="0039075B">
        <w:rPr>
          <w:rFonts w:ascii="Arial" w:hAnsi="Arial" w:cs="Arial"/>
          <w:sz w:val="24"/>
          <w:szCs w:val="24"/>
        </w:rPr>
        <w:t xml:space="preserve"> </w:t>
      </w:r>
    </w:p>
    <w:p w:rsidR="00C606AB" w:rsidRPr="003E1EAB" w:rsidRDefault="00C606AB" w:rsidP="00481C73">
      <w:pPr>
        <w:spacing w:before="120" w:after="0" w:line="240" w:lineRule="auto"/>
        <w:ind w:left="720" w:right="158" w:firstLine="5"/>
        <w:jc w:val="both"/>
        <w:rPr>
          <w:rFonts w:ascii="Arial" w:hAnsi="Arial" w:cs="Arial"/>
          <w:sz w:val="24"/>
          <w:szCs w:val="24"/>
        </w:rPr>
      </w:pPr>
      <w:r w:rsidRPr="003E1EAB">
        <w:rPr>
          <w:rFonts w:ascii="Arial" w:hAnsi="Arial" w:cs="Arial"/>
          <w:sz w:val="24"/>
          <w:szCs w:val="24"/>
        </w:rPr>
        <w:t>"The blind see, the lame walk, lepers are cleansed, the deaf hear, and the poor have the gospel preached to them." (Luke 7:22).</w:t>
      </w:r>
    </w:p>
    <w:p w:rsidR="00C606AB" w:rsidRPr="003E1EAB" w:rsidRDefault="00C606AB"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This ministry of Jesus was carried out in the early Church as the Acts of the Apostles testifies—</w:t>
      </w:r>
    </w:p>
    <w:p w:rsidR="00C606AB" w:rsidRPr="003E1EAB" w:rsidRDefault="00C606AB" w:rsidP="00481C73">
      <w:pPr>
        <w:spacing w:before="120" w:after="0" w:line="240" w:lineRule="auto"/>
        <w:ind w:left="720" w:right="158" w:firstLine="5"/>
        <w:jc w:val="both"/>
        <w:rPr>
          <w:rFonts w:ascii="Arial" w:hAnsi="Arial" w:cs="Arial"/>
          <w:sz w:val="24"/>
          <w:szCs w:val="24"/>
        </w:rPr>
      </w:pPr>
      <w:r w:rsidRPr="003E1EAB">
        <w:rPr>
          <w:rFonts w:ascii="Arial" w:hAnsi="Arial" w:cs="Arial"/>
          <w:sz w:val="24"/>
          <w:szCs w:val="24"/>
        </w:rPr>
        <w:t>"People brought with them their sick and those tormented by unclean spirits" (Acts 5:15).</w:t>
      </w:r>
    </w:p>
    <w:p w:rsidR="00B35FF1" w:rsidRDefault="00B35FF1" w:rsidP="0039075B">
      <w:pPr>
        <w:spacing w:before="120" w:after="0" w:line="240" w:lineRule="auto"/>
        <w:ind w:right="158" w:firstLine="5"/>
        <w:jc w:val="both"/>
        <w:rPr>
          <w:rFonts w:ascii="Arial" w:hAnsi="Arial" w:cs="Arial"/>
          <w:sz w:val="24"/>
          <w:szCs w:val="24"/>
        </w:rPr>
      </w:pPr>
    </w:p>
    <w:p w:rsidR="0039075B" w:rsidRPr="003E1EAB" w:rsidRDefault="0039075B" w:rsidP="0039075B">
      <w:pPr>
        <w:spacing w:before="120" w:after="0" w:line="240" w:lineRule="auto"/>
        <w:ind w:right="158" w:firstLine="5"/>
        <w:jc w:val="both"/>
        <w:rPr>
          <w:rFonts w:ascii="Arial" w:hAnsi="Arial" w:cs="Arial"/>
          <w:sz w:val="24"/>
          <w:szCs w:val="24"/>
        </w:rPr>
      </w:pPr>
    </w:p>
    <w:p w:rsidR="0039075B" w:rsidRPr="003E1EAB" w:rsidRDefault="0039075B" w:rsidP="0039075B">
      <w:pPr>
        <w:spacing w:before="120" w:after="0" w:line="240" w:lineRule="auto"/>
        <w:ind w:right="158" w:firstLine="5"/>
        <w:rPr>
          <w:rFonts w:ascii="Arial" w:hAnsi="Arial" w:cs="Arial"/>
          <w:sz w:val="24"/>
          <w:szCs w:val="24"/>
        </w:rPr>
      </w:pPr>
      <w:r w:rsidRPr="0039075B">
        <w:rPr>
          <w:rFonts w:ascii="Arial" w:hAnsi="Arial" w:cs="Arial"/>
          <w:sz w:val="24"/>
          <w:szCs w:val="24"/>
        </w:rPr>
        <w:t xml:space="preserve">The Holy Spirit is at work in the Church. </w:t>
      </w:r>
      <w:r>
        <w:rPr>
          <w:rFonts w:ascii="Arial" w:hAnsi="Arial" w:cs="Arial"/>
          <w:sz w:val="24"/>
          <w:szCs w:val="24"/>
        </w:rPr>
        <w:t>A</w:t>
      </w:r>
      <w:r w:rsidRPr="0039075B">
        <w:rPr>
          <w:rFonts w:ascii="Arial" w:hAnsi="Arial" w:cs="Arial"/>
          <w:sz w:val="24"/>
          <w:szCs w:val="24"/>
        </w:rPr>
        <w:t>s</w:t>
      </w:r>
      <w:r>
        <w:rPr>
          <w:rFonts w:ascii="Arial" w:hAnsi="Arial" w:cs="Arial"/>
          <w:sz w:val="24"/>
          <w:szCs w:val="24"/>
        </w:rPr>
        <w:t xml:space="preserve"> </w:t>
      </w:r>
      <w:r w:rsidRPr="0039075B">
        <w:rPr>
          <w:rFonts w:ascii="Arial" w:hAnsi="Arial" w:cs="Arial"/>
          <w:sz w:val="24"/>
          <w:szCs w:val="24"/>
        </w:rPr>
        <w:t xml:space="preserve">more people say "YES" to the voice of the Spirit, the </w:t>
      </w:r>
      <w:r>
        <w:rPr>
          <w:rFonts w:ascii="Arial" w:hAnsi="Arial" w:cs="Arial"/>
          <w:sz w:val="24"/>
          <w:szCs w:val="24"/>
        </w:rPr>
        <w:t xml:space="preserve">image of Jesus emerges in them, </w:t>
      </w:r>
      <w:r w:rsidRPr="0039075B">
        <w:rPr>
          <w:rFonts w:ascii="Arial" w:hAnsi="Arial" w:cs="Arial"/>
          <w:sz w:val="24"/>
          <w:szCs w:val="24"/>
        </w:rPr>
        <w:t>sometimes through pain and anguish, witnessing to the mission He received from the Father.</w:t>
      </w:r>
    </w:p>
    <w:p w:rsidR="0039075B" w:rsidRPr="00481C73" w:rsidRDefault="0039075B" w:rsidP="0039075B">
      <w:pPr>
        <w:spacing w:before="120" w:after="0" w:line="240" w:lineRule="auto"/>
        <w:ind w:right="178" w:hanging="10"/>
        <w:rPr>
          <w:rFonts w:ascii="Arial" w:hAnsi="Arial" w:cs="Arial"/>
          <w:b/>
          <w:sz w:val="28"/>
          <w:szCs w:val="28"/>
        </w:rPr>
      </w:pPr>
      <w:r>
        <w:rPr>
          <w:rFonts w:ascii="Arial" w:hAnsi="Arial" w:cs="Arial"/>
          <w:b/>
          <w:sz w:val="28"/>
          <w:szCs w:val="28"/>
        </w:rPr>
        <w:t xml:space="preserve">THE SITUATION OF PARENTS </w:t>
      </w:r>
      <w:r w:rsidRPr="00481C73">
        <w:rPr>
          <w:rFonts w:ascii="Arial" w:hAnsi="Arial" w:cs="Arial"/>
          <w:b/>
          <w:sz w:val="28"/>
          <w:szCs w:val="28"/>
        </w:rPr>
        <w:t>AND FAMILY</w:t>
      </w:r>
    </w:p>
    <w:p w:rsidR="00B35FF1" w:rsidRPr="003E1EAB" w:rsidRDefault="00B35FF1"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 xml:space="preserve">Jesus in </w:t>
      </w:r>
      <w:proofErr w:type="spellStart"/>
      <w:r w:rsidRPr="003E1EAB">
        <w:rPr>
          <w:rFonts w:ascii="Arial" w:hAnsi="Arial" w:cs="Arial"/>
          <w:sz w:val="24"/>
          <w:szCs w:val="24"/>
        </w:rPr>
        <w:t>Gethsemani</w:t>
      </w:r>
      <w:proofErr w:type="spellEnd"/>
      <w:r w:rsidRPr="003E1EAB">
        <w:rPr>
          <w:rFonts w:ascii="Arial" w:hAnsi="Arial" w:cs="Arial"/>
          <w:sz w:val="24"/>
          <w:szCs w:val="24"/>
        </w:rPr>
        <w:t xml:space="preserve"> prayed that the cup of suffering would go away. The transition from anger to acceptance often comes slowly. Parents' anger, sometimes directed at God Himself, is perfectly understandable. We must be available to help parents to move beyond anger. Parents can be helped to hand over their feelings and lives to Jesus to discover in Him their Saviour.</w:t>
      </w:r>
    </w:p>
    <w:p w:rsidR="00B35FF1" w:rsidRPr="003E1EAB" w:rsidRDefault="00B35FF1"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From the time parents suspect that they may be likely to have a child</w:t>
      </w:r>
      <w:r w:rsidR="00AD7FD7" w:rsidRPr="00AD7FD7">
        <w:rPr>
          <w:rFonts w:ascii="Arial" w:hAnsi="Arial" w:cs="Arial"/>
          <w:sz w:val="24"/>
          <w:szCs w:val="24"/>
        </w:rPr>
        <w:t xml:space="preserve"> </w:t>
      </w:r>
      <w:r w:rsidR="00AD7FD7">
        <w:rPr>
          <w:rFonts w:ascii="Arial" w:hAnsi="Arial" w:cs="Arial"/>
          <w:sz w:val="24"/>
          <w:szCs w:val="24"/>
        </w:rPr>
        <w:t>with disability</w:t>
      </w:r>
      <w:r w:rsidRPr="003E1EAB">
        <w:rPr>
          <w:rFonts w:ascii="Arial" w:hAnsi="Arial" w:cs="Arial"/>
          <w:sz w:val="24"/>
          <w:szCs w:val="24"/>
        </w:rPr>
        <w:t xml:space="preserve">, they need support. </w:t>
      </w:r>
      <w:r w:rsidR="00E72B97" w:rsidRPr="003E1EAB">
        <w:rPr>
          <w:rFonts w:ascii="Arial" w:hAnsi="Arial" w:cs="Arial"/>
          <w:sz w:val="24"/>
          <w:szCs w:val="24"/>
        </w:rPr>
        <w:t xml:space="preserve">Sometimes information is </w:t>
      </w:r>
      <w:r w:rsidRPr="003E1EAB">
        <w:rPr>
          <w:rFonts w:ascii="Arial" w:hAnsi="Arial" w:cs="Arial"/>
          <w:sz w:val="24"/>
          <w:szCs w:val="24"/>
        </w:rPr>
        <w:t>presented in such a way to leave them in a state of shocked confusion.</w:t>
      </w:r>
    </w:p>
    <w:p w:rsidR="00D81B49" w:rsidRDefault="00D81B49">
      <w:pPr>
        <w:rPr>
          <w:rFonts w:ascii="Arial" w:hAnsi="Arial" w:cs="Arial"/>
          <w:sz w:val="24"/>
          <w:szCs w:val="24"/>
        </w:rPr>
      </w:pPr>
      <w:r>
        <w:rPr>
          <w:rFonts w:ascii="Arial" w:hAnsi="Arial" w:cs="Arial"/>
          <w:sz w:val="24"/>
          <w:szCs w:val="24"/>
        </w:rPr>
        <w:br w:type="page"/>
      </w:r>
    </w:p>
    <w:p w:rsidR="00E72B97" w:rsidRPr="003E1EAB" w:rsidRDefault="00D81B49" w:rsidP="00481C73">
      <w:pPr>
        <w:spacing w:before="120" w:after="0" w:line="240" w:lineRule="auto"/>
        <w:ind w:left="14" w:right="2929" w:firstLine="4"/>
        <w:jc w:val="both"/>
        <w:rPr>
          <w:rFonts w:ascii="Arial" w:hAnsi="Arial" w:cs="Arial"/>
          <w:sz w:val="24"/>
          <w:szCs w:val="24"/>
        </w:rPr>
      </w:pPr>
      <w:r w:rsidRPr="003E1EAB">
        <w:rPr>
          <w:rFonts w:ascii="Arial" w:hAnsi="Arial" w:cs="Arial"/>
          <w:b/>
          <w:i/>
          <w:noProof/>
          <w:sz w:val="24"/>
          <w:szCs w:val="24"/>
          <w:lang w:eastAsia="en-AU"/>
        </w:rPr>
        <w:lastRenderedPageBreak/>
        <w:drawing>
          <wp:anchor distT="0" distB="0" distL="114300" distR="114300" simplePos="0" relativeHeight="251669504" behindDoc="0" locked="0" layoutInCell="1" allowOverlap="0" wp14:anchorId="765209DA" wp14:editId="4450E250">
            <wp:simplePos x="0" y="0"/>
            <wp:positionH relativeFrom="column">
              <wp:posOffset>2665730</wp:posOffset>
            </wp:positionH>
            <wp:positionV relativeFrom="paragraph">
              <wp:posOffset>327660</wp:posOffset>
            </wp:positionV>
            <wp:extent cx="1774020" cy="2267865"/>
            <wp:effectExtent l="0" t="0" r="0" b="0"/>
            <wp:wrapSquare wrapText="bothSides"/>
            <wp:docPr id="2610" name="Picture 2610"/>
            <wp:cNvGraphicFramePr/>
            <a:graphic xmlns:a="http://schemas.openxmlformats.org/drawingml/2006/main">
              <a:graphicData uri="http://schemas.openxmlformats.org/drawingml/2006/picture">
                <pic:pic xmlns:pic="http://schemas.openxmlformats.org/drawingml/2006/picture">
                  <pic:nvPicPr>
                    <pic:cNvPr id="2610" name="Picture 2610"/>
                    <pic:cNvPicPr/>
                  </pic:nvPicPr>
                  <pic:blipFill>
                    <a:blip r:embed="rId13">
                      <a:extLst>
                        <a:ext uri="{BEBA8EAE-BF5A-486C-A8C5-ECC9F3942E4B}">
                          <a14:imgProps xmlns:a14="http://schemas.microsoft.com/office/drawing/2010/main">
                            <a14:imgLayer r:embed="rId14">
                              <a14:imgEffect>
                                <a14:brightnessContrast contrast="-40000"/>
                              </a14:imgEffect>
                            </a14:imgLayer>
                          </a14:imgProps>
                        </a:ext>
                      </a:extLst>
                    </a:blip>
                    <a:stretch>
                      <a:fillRect/>
                    </a:stretch>
                  </pic:blipFill>
                  <pic:spPr>
                    <a:xfrm>
                      <a:off x="0" y="0"/>
                      <a:ext cx="1774020" cy="2267865"/>
                    </a:xfrm>
                    <a:prstGeom prst="rect">
                      <a:avLst/>
                    </a:prstGeom>
                  </pic:spPr>
                </pic:pic>
              </a:graphicData>
            </a:graphic>
          </wp:anchor>
        </w:drawing>
      </w:r>
      <w:r w:rsidR="00E72B97" w:rsidRPr="003E1EAB">
        <w:rPr>
          <w:rFonts w:ascii="Arial" w:hAnsi="Arial" w:cs="Arial"/>
          <w:sz w:val="24"/>
          <w:szCs w:val="24"/>
        </w:rPr>
        <w:t>One mother put her experience in writing:</w:t>
      </w:r>
    </w:p>
    <w:p w:rsidR="00B0197A" w:rsidRDefault="00B0197A" w:rsidP="00481C73">
      <w:pPr>
        <w:spacing w:before="120" w:after="0" w:line="240" w:lineRule="auto"/>
        <w:ind w:right="2659"/>
        <w:jc w:val="both"/>
        <w:rPr>
          <w:rFonts w:ascii="Arial" w:hAnsi="Arial" w:cs="Arial"/>
          <w:b/>
          <w:i/>
          <w:noProof/>
          <w:sz w:val="24"/>
          <w:szCs w:val="24"/>
          <w:lang w:eastAsia="en-AU"/>
        </w:rPr>
      </w:pPr>
    </w:p>
    <w:p w:rsidR="00E72B97" w:rsidRDefault="00E72B97" w:rsidP="00481C73">
      <w:pPr>
        <w:spacing w:before="120" w:after="0" w:line="240" w:lineRule="auto"/>
        <w:ind w:right="2659"/>
        <w:jc w:val="both"/>
        <w:rPr>
          <w:rFonts w:ascii="Arial" w:eastAsia="Calibri" w:hAnsi="Arial" w:cs="Arial"/>
          <w:b/>
          <w:i/>
          <w:sz w:val="24"/>
          <w:szCs w:val="24"/>
        </w:rPr>
      </w:pPr>
      <w:r w:rsidRPr="003E1EAB">
        <w:rPr>
          <w:rFonts w:ascii="Arial" w:hAnsi="Arial" w:cs="Arial"/>
          <w:b/>
          <w:i/>
          <w:noProof/>
          <w:sz w:val="24"/>
          <w:szCs w:val="24"/>
          <w:lang w:eastAsia="en-AU"/>
        </w:rPr>
        <w:drawing>
          <wp:anchor distT="0" distB="0" distL="114300" distR="114300" simplePos="0" relativeHeight="251667456" behindDoc="0" locked="0" layoutInCell="1" allowOverlap="0" wp14:anchorId="25AC4402" wp14:editId="5CB9C210">
            <wp:simplePos x="0" y="0"/>
            <wp:positionH relativeFrom="page">
              <wp:posOffset>6154205</wp:posOffset>
            </wp:positionH>
            <wp:positionV relativeFrom="page">
              <wp:posOffset>643171</wp:posOffset>
            </wp:positionV>
            <wp:extent cx="6097" cy="6096"/>
            <wp:effectExtent l="0" t="0" r="0" b="0"/>
            <wp:wrapSquare wrapText="bothSides"/>
            <wp:docPr id="2534" name="Picture 2534"/>
            <wp:cNvGraphicFramePr/>
            <a:graphic xmlns:a="http://schemas.openxmlformats.org/drawingml/2006/main">
              <a:graphicData uri="http://schemas.openxmlformats.org/drawingml/2006/picture">
                <pic:pic xmlns:pic="http://schemas.openxmlformats.org/drawingml/2006/picture">
                  <pic:nvPicPr>
                    <pic:cNvPr id="2534" name="Picture 2534"/>
                    <pic:cNvPicPr/>
                  </pic:nvPicPr>
                  <pic:blipFill>
                    <a:blip r:embed="rId15"/>
                    <a:stretch>
                      <a:fillRect/>
                    </a:stretch>
                  </pic:blipFill>
                  <pic:spPr>
                    <a:xfrm>
                      <a:off x="0" y="0"/>
                      <a:ext cx="6097" cy="6096"/>
                    </a:xfrm>
                    <a:prstGeom prst="rect">
                      <a:avLst/>
                    </a:prstGeom>
                  </pic:spPr>
                </pic:pic>
              </a:graphicData>
            </a:graphic>
          </wp:anchor>
        </w:drawing>
      </w:r>
      <w:r w:rsidRPr="003E1EAB">
        <w:rPr>
          <w:rFonts w:ascii="Arial" w:hAnsi="Arial" w:cs="Arial"/>
          <w:b/>
          <w:i/>
          <w:sz w:val="24"/>
          <w:szCs w:val="24"/>
        </w:rPr>
        <w:t xml:space="preserve">"l remember sitting down on the lounge and crying saying </w:t>
      </w:r>
      <w:r w:rsidRPr="003E1EAB">
        <w:rPr>
          <w:rFonts w:ascii="Arial" w:eastAsia="Calibri" w:hAnsi="Arial" w:cs="Arial"/>
          <w:b/>
          <w:i/>
          <w:sz w:val="24"/>
          <w:szCs w:val="24"/>
        </w:rPr>
        <w:t xml:space="preserve">my thoughts aloud and then I </w:t>
      </w:r>
      <w:r w:rsidRPr="003E1EAB">
        <w:rPr>
          <w:rFonts w:ascii="Arial" w:hAnsi="Arial" w:cs="Arial"/>
          <w:b/>
          <w:i/>
          <w:sz w:val="24"/>
          <w:szCs w:val="24"/>
        </w:rPr>
        <w:t xml:space="preserve">started talking (still out loud to </w:t>
      </w:r>
      <w:r w:rsidRPr="003E1EAB">
        <w:rPr>
          <w:rFonts w:ascii="Arial" w:eastAsia="Calibri" w:hAnsi="Arial" w:cs="Arial"/>
          <w:b/>
          <w:i/>
          <w:sz w:val="24"/>
          <w:szCs w:val="24"/>
        </w:rPr>
        <w:t>God):</w:t>
      </w:r>
    </w:p>
    <w:p w:rsidR="003E1EAB" w:rsidRPr="003E1EAB" w:rsidRDefault="003E1EAB" w:rsidP="00481C73">
      <w:pPr>
        <w:spacing w:before="120" w:after="0" w:line="240" w:lineRule="auto"/>
        <w:ind w:right="2929"/>
        <w:jc w:val="both"/>
        <w:rPr>
          <w:rFonts w:ascii="Arial" w:hAnsi="Arial" w:cs="Arial"/>
          <w:b/>
          <w:i/>
          <w:sz w:val="24"/>
          <w:szCs w:val="24"/>
        </w:rPr>
      </w:pPr>
    </w:p>
    <w:p w:rsidR="00E72B97" w:rsidRDefault="00E72B97" w:rsidP="00481C73">
      <w:pPr>
        <w:spacing w:before="120" w:after="0" w:line="240" w:lineRule="auto"/>
        <w:jc w:val="both"/>
        <w:rPr>
          <w:rFonts w:ascii="Arial" w:eastAsia="Calibri" w:hAnsi="Arial" w:cs="Arial"/>
          <w:b/>
          <w:i/>
          <w:sz w:val="24"/>
          <w:szCs w:val="24"/>
        </w:rPr>
      </w:pPr>
      <w:r w:rsidRPr="003E1EAB">
        <w:rPr>
          <w:rFonts w:ascii="Arial" w:eastAsia="Calibri" w:hAnsi="Arial" w:cs="Arial"/>
          <w:b/>
          <w:i/>
          <w:sz w:val="24"/>
          <w:szCs w:val="24"/>
        </w:rPr>
        <w:t xml:space="preserve">'O God what am I going to do? How am I ever going to </w:t>
      </w:r>
      <w:r w:rsidRPr="003E1EAB">
        <w:rPr>
          <w:rFonts w:ascii="Arial" w:hAnsi="Arial" w:cs="Arial"/>
          <w:b/>
          <w:i/>
          <w:sz w:val="24"/>
          <w:szCs w:val="24"/>
        </w:rPr>
        <w:t xml:space="preserve">manage?' What will happen to </w:t>
      </w:r>
      <w:r w:rsidRPr="003E1EAB">
        <w:rPr>
          <w:rFonts w:ascii="Arial" w:eastAsia="Calibri" w:hAnsi="Arial" w:cs="Arial"/>
          <w:b/>
          <w:i/>
          <w:sz w:val="24"/>
          <w:szCs w:val="24"/>
        </w:rPr>
        <w:t>my child if something happens to me?’</w:t>
      </w:r>
    </w:p>
    <w:p w:rsidR="003E1EAB" w:rsidRPr="003E1EAB" w:rsidRDefault="003E1EAB" w:rsidP="00481C73">
      <w:pPr>
        <w:spacing w:before="120" w:after="0" w:line="240" w:lineRule="auto"/>
        <w:jc w:val="both"/>
        <w:rPr>
          <w:rFonts w:ascii="Arial" w:hAnsi="Arial" w:cs="Arial"/>
          <w:b/>
          <w:i/>
          <w:sz w:val="24"/>
          <w:szCs w:val="24"/>
        </w:rPr>
      </w:pPr>
    </w:p>
    <w:p w:rsidR="00E72B97" w:rsidRPr="003E1EAB" w:rsidRDefault="00E72B97" w:rsidP="00481C73">
      <w:pPr>
        <w:spacing w:before="120" w:after="0" w:line="240" w:lineRule="auto"/>
        <w:jc w:val="both"/>
        <w:rPr>
          <w:rFonts w:ascii="Arial" w:hAnsi="Arial" w:cs="Arial"/>
          <w:b/>
          <w:i/>
          <w:sz w:val="24"/>
          <w:szCs w:val="24"/>
        </w:rPr>
      </w:pPr>
      <w:r w:rsidRPr="003E1EAB">
        <w:rPr>
          <w:rFonts w:ascii="Arial" w:hAnsi="Arial" w:cs="Arial"/>
          <w:b/>
          <w:i/>
          <w:sz w:val="24"/>
          <w:szCs w:val="24"/>
        </w:rPr>
        <w:t>Yes, having a handicapped child is a very special blessing, a special gift from God. I can say this now because he is 22 years old. He brought me much closer to God. I have learnt that there is a much deeper meaning to life.”</w:t>
      </w:r>
    </w:p>
    <w:p w:rsidR="00E72B97" w:rsidRPr="003E1EAB" w:rsidRDefault="00E72B97" w:rsidP="00481C73">
      <w:pPr>
        <w:spacing w:before="120" w:after="0" w:line="240" w:lineRule="auto"/>
        <w:ind w:left="43" w:firstLine="38"/>
        <w:jc w:val="both"/>
        <w:rPr>
          <w:rFonts w:ascii="Arial" w:hAnsi="Arial" w:cs="Arial"/>
          <w:sz w:val="24"/>
          <w:szCs w:val="24"/>
        </w:rPr>
      </w:pPr>
    </w:p>
    <w:p w:rsidR="00E72B97" w:rsidRPr="003E1EAB" w:rsidRDefault="00E72B97" w:rsidP="00481C73">
      <w:pPr>
        <w:spacing w:before="120" w:after="0" w:line="240" w:lineRule="auto"/>
        <w:ind w:left="14" w:right="-15" w:firstLine="4"/>
        <w:jc w:val="both"/>
        <w:rPr>
          <w:rFonts w:ascii="Arial" w:hAnsi="Arial" w:cs="Arial"/>
          <w:sz w:val="24"/>
          <w:szCs w:val="24"/>
        </w:rPr>
      </w:pPr>
      <w:r w:rsidRPr="003E1EAB">
        <w:rPr>
          <w:rFonts w:ascii="Arial" w:hAnsi="Arial" w:cs="Arial"/>
          <w:sz w:val="24"/>
          <w:szCs w:val="24"/>
        </w:rPr>
        <w:t xml:space="preserve">The birth of a child </w:t>
      </w:r>
      <w:r w:rsidR="00AD7FD7">
        <w:rPr>
          <w:rFonts w:ascii="Arial" w:hAnsi="Arial" w:cs="Arial"/>
          <w:sz w:val="24"/>
          <w:szCs w:val="24"/>
        </w:rPr>
        <w:t>with disability</w:t>
      </w:r>
      <w:r w:rsidR="00AD7FD7" w:rsidRPr="00AD7FD7">
        <w:rPr>
          <w:rFonts w:ascii="Arial" w:hAnsi="Arial" w:cs="Arial"/>
          <w:sz w:val="24"/>
          <w:szCs w:val="24"/>
        </w:rPr>
        <w:t xml:space="preserve"> </w:t>
      </w:r>
      <w:r w:rsidRPr="003E1EAB">
        <w:rPr>
          <w:rFonts w:ascii="Arial" w:hAnsi="Arial" w:cs="Arial"/>
          <w:sz w:val="24"/>
          <w:szCs w:val="24"/>
        </w:rPr>
        <w:t>into a family places great moral, financial, social and relational stress on all members of the family. One partner, for example, may</w:t>
      </w:r>
      <w:r w:rsidR="00B0197A">
        <w:rPr>
          <w:rFonts w:ascii="Arial" w:hAnsi="Arial" w:cs="Arial"/>
          <w:sz w:val="24"/>
          <w:szCs w:val="24"/>
        </w:rPr>
        <w:t xml:space="preserve"> not fully understand or accept,</w:t>
      </w:r>
      <w:r w:rsidRPr="003E1EAB">
        <w:rPr>
          <w:rFonts w:ascii="Arial" w:hAnsi="Arial" w:cs="Arial"/>
          <w:sz w:val="24"/>
          <w:szCs w:val="24"/>
        </w:rPr>
        <w:t xml:space="preserve"> seeking escape through a flurry of activity, even Church activities, so presenting himself/herself as insensitive and uncaring. Many couples have found Marriage Enrichment experiences a great help in deepening their understanding of their own feelings and their partners.</w:t>
      </w:r>
    </w:p>
    <w:p w:rsidR="00E72B97" w:rsidRPr="003E1EAB" w:rsidRDefault="00E72B97"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 xml:space="preserve">Guilt feelings are quite prevalent amongst parents of children </w:t>
      </w:r>
      <w:r w:rsidR="000239EB">
        <w:rPr>
          <w:rFonts w:ascii="Arial" w:hAnsi="Arial" w:cs="Arial"/>
          <w:sz w:val="24"/>
          <w:szCs w:val="24"/>
        </w:rPr>
        <w:t>with disability</w:t>
      </w:r>
      <w:r w:rsidR="000239EB" w:rsidRPr="00AD7FD7">
        <w:rPr>
          <w:rFonts w:ascii="Arial" w:hAnsi="Arial" w:cs="Arial"/>
          <w:sz w:val="24"/>
          <w:szCs w:val="24"/>
        </w:rPr>
        <w:t xml:space="preserve"> </w:t>
      </w:r>
      <w:r w:rsidRPr="003E1EAB">
        <w:rPr>
          <w:rFonts w:ascii="Arial" w:hAnsi="Arial" w:cs="Arial"/>
          <w:sz w:val="24"/>
          <w:szCs w:val="24"/>
        </w:rPr>
        <w:t>and quite often lead to mistakes in dealing with the child</w:t>
      </w:r>
      <w:r w:rsidR="000239EB" w:rsidRPr="000239EB">
        <w:rPr>
          <w:rFonts w:ascii="Arial" w:hAnsi="Arial" w:cs="Arial"/>
          <w:sz w:val="24"/>
          <w:szCs w:val="24"/>
        </w:rPr>
        <w:t xml:space="preserve"> </w:t>
      </w:r>
      <w:r w:rsidR="000239EB">
        <w:rPr>
          <w:rFonts w:ascii="Arial" w:hAnsi="Arial" w:cs="Arial"/>
          <w:sz w:val="24"/>
          <w:szCs w:val="24"/>
        </w:rPr>
        <w:t>with disability</w:t>
      </w:r>
      <w:r w:rsidRPr="003E1EAB">
        <w:rPr>
          <w:rFonts w:ascii="Arial" w:hAnsi="Arial" w:cs="Arial"/>
          <w:sz w:val="24"/>
          <w:szCs w:val="24"/>
        </w:rPr>
        <w:t>. Even pilgrimages to religious shrines in the hope of a miracle can be based on a deficient understanding of wholeness and healing.</w:t>
      </w:r>
    </w:p>
    <w:p w:rsidR="00D81B49" w:rsidRDefault="00D81B49">
      <w:pPr>
        <w:rPr>
          <w:rFonts w:ascii="Arial" w:hAnsi="Arial" w:cs="Arial"/>
          <w:sz w:val="24"/>
          <w:szCs w:val="24"/>
        </w:rPr>
      </w:pPr>
      <w:r>
        <w:rPr>
          <w:rFonts w:ascii="Arial" w:hAnsi="Arial" w:cs="Arial"/>
          <w:sz w:val="24"/>
          <w:szCs w:val="24"/>
        </w:rPr>
        <w:br w:type="page"/>
      </w:r>
    </w:p>
    <w:p w:rsidR="00E72B97" w:rsidRPr="003E1EAB" w:rsidRDefault="00E72B97" w:rsidP="00481C73">
      <w:pPr>
        <w:spacing w:before="120" w:after="0" w:line="240" w:lineRule="auto"/>
        <w:ind w:left="9"/>
        <w:rPr>
          <w:rFonts w:ascii="Arial" w:hAnsi="Arial" w:cs="Arial"/>
          <w:sz w:val="24"/>
          <w:szCs w:val="24"/>
        </w:rPr>
      </w:pPr>
      <w:r w:rsidRPr="003E1EAB">
        <w:rPr>
          <w:rFonts w:ascii="Arial" w:hAnsi="Arial" w:cs="Arial"/>
          <w:sz w:val="24"/>
          <w:szCs w:val="24"/>
        </w:rPr>
        <w:lastRenderedPageBreak/>
        <w:t>Great financial strain can exist as the family copes with intensive and expensive rehabilitation programmes. Highly individualised rehabilitation can lend itself to feelings of frustration and insecurity on the part of other children in the family.</w:t>
      </w:r>
    </w:p>
    <w:p w:rsidR="00E72B97" w:rsidRPr="003E1EAB" w:rsidRDefault="00E72B97" w:rsidP="00481C73">
      <w:pPr>
        <w:spacing w:before="120" w:after="0" w:line="240" w:lineRule="auto"/>
        <w:ind w:left="9"/>
        <w:rPr>
          <w:rFonts w:ascii="Arial" w:hAnsi="Arial" w:cs="Arial"/>
          <w:sz w:val="24"/>
          <w:szCs w:val="24"/>
        </w:rPr>
      </w:pPr>
      <w:r w:rsidRPr="003E1EAB">
        <w:rPr>
          <w:rFonts w:ascii="Arial" w:hAnsi="Arial" w:cs="Arial"/>
          <w:sz w:val="24"/>
          <w:szCs w:val="24"/>
        </w:rPr>
        <w:t>Outings as a family are often restricted and even visits from friends and neighbours can become occasions of embarrassing incidents with the resultant loss of social life. Well-intentioned friends and relatives can further pressurise and disrupt the family with suggestions of different doctors and/or new treatments.</w:t>
      </w:r>
    </w:p>
    <w:p w:rsidR="00E72B97" w:rsidRPr="003E1EAB" w:rsidRDefault="00E72B97" w:rsidP="00481C73">
      <w:pPr>
        <w:spacing w:before="120" w:after="0" w:line="240" w:lineRule="auto"/>
        <w:ind w:left="9"/>
        <w:rPr>
          <w:rFonts w:ascii="Arial" w:hAnsi="Arial" w:cs="Arial"/>
          <w:sz w:val="24"/>
          <w:szCs w:val="24"/>
        </w:rPr>
      </w:pPr>
      <w:r w:rsidRPr="003E1EAB">
        <w:rPr>
          <w:rFonts w:ascii="Arial" w:hAnsi="Arial" w:cs="Arial"/>
          <w:sz w:val="24"/>
          <w:szCs w:val="24"/>
        </w:rPr>
        <w:t xml:space="preserve">I commend those parents and families of people </w:t>
      </w:r>
      <w:r w:rsidR="000239EB">
        <w:rPr>
          <w:rFonts w:ascii="Arial" w:hAnsi="Arial" w:cs="Arial"/>
          <w:sz w:val="24"/>
          <w:szCs w:val="24"/>
        </w:rPr>
        <w:t>with disability</w:t>
      </w:r>
      <w:r w:rsidR="000239EB" w:rsidRPr="00AD7FD7">
        <w:rPr>
          <w:rFonts w:ascii="Arial" w:hAnsi="Arial" w:cs="Arial"/>
          <w:sz w:val="24"/>
          <w:szCs w:val="24"/>
        </w:rPr>
        <w:t xml:space="preserve"> </w:t>
      </w:r>
      <w:r w:rsidRPr="003E1EAB">
        <w:rPr>
          <w:rFonts w:ascii="Arial" w:hAnsi="Arial" w:cs="Arial"/>
          <w:sz w:val="24"/>
          <w:szCs w:val="24"/>
        </w:rPr>
        <w:t>whose daily lives are a constant witness to the presence and love of Jesus in our midst. Such families continue to remind us that the true value of a human being is not to be found in his/her abilities and talents, but in being a child of God, called in Jesus to be close to Him for all eternity.</w:t>
      </w:r>
    </w:p>
    <w:p w:rsidR="00E72B97" w:rsidRPr="003E1EAB" w:rsidRDefault="00E72B97" w:rsidP="00481C73">
      <w:pPr>
        <w:spacing w:before="120" w:after="0" w:line="240" w:lineRule="auto"/>
        <w:ind w:left="9"/>
        <w:rPr>
          <w:rFonts w:ascii="Arial" w:hAnsi="Arial" w:cs="Arial"/>
          <w:sz w:val="24"/>
          <w:szCs w:val="24"/>
        </w:rPr>
      </w:pPr>
      <w:r w:rsidRPr="003E1EAB">
        <w:rPr>
          <w:rFonts w:ascii="Arial" w:hAnsi="Arial" w:cs="Arial"/>
          <w:sz w:val="24"/>
          <w:szCs w:val="24"/>
        </w:rPr>
        <w:t>I pray that all parents will be given the faith that sustained Mary in her sorrow. (Luke 2:35).</w:t>
      </w:r>
      <w:r w:rsidRPr="003E1EAB">
        <w:rPr>
          <w:rFonts w:ascii="Arial" w:hAnsi="Arial" w:cs="Arial"/>
          <w:noProof/>
          <w:sz w:val="24"/>
          <w:szCs w:val="24"/>
          <w:lang w:eastAsia="en-AU"/>
        </w:rPr>
        <w:drawing>
          <wp:inline distT="0" distB="0" distL="0" distR="0" wp14:anchorId="48CA9179" wp14:editId="1E3BB95C">
            <wp:extent cx="6096" cy="3048"/>
            <wp:effectExtent l="0" t="0" r="0" b="0"/>
            <wp:docPr id="3256" name="Picture 3256"/>
            <wp:cNvGraphicFramePr/>
            <a:graphic xmlns:a="http://schemas.openxmlformats.org/drawingml/2006/main">
              <a:graphicData uri="http://schemas.openxmlformats.org/drawingml/2006/picture">
                <pic:pic xmlns:pic="http://schemas.openxmlformats.org/drawingml/2006/picture">
                  <pic:nvPicPr>
                    <pic:cNvPr id="3256" name="Picture 3256"/>
                    <pic:cNvPicPr/>
                  </pic:nvPicPr>
                  <pic:blipFill>
                    <a:blip r:embed="rId16"/>
                    <a:stretch>
                      <a:fillRect/>
                    </a:stretch>
                  </pic:blipFill>
                  <pic:spPr>
                    <a:xfrm>
                      <a:off x="0" y="0"/>
                      <a:ext cx="6096" cy="3048"/>
                    </a:xfrm>
                    <a:prstGeom prst="rect">
                      <a:avLst/>
                    </a:prstGeom>
                  </pic:spPr>
                </pic:pic>
              </a:graphicData>
            </a:graphic>
          </wp:inline>
        </w:drawing>
      </w:r>
    </w:p>
    <w:p w:rsidR="00E72B97" w:rsidRPr="003E1EAB" w:rsidRDefault="00E72B97" w:rsidP="00481C73">
      <w:pPr>
        <w:spacing w:before="120" w:after="0" w:line="240" w:lineRule="auto"/>
        <w:ind w:left="235"/>
        <w:jc w:val="center"/>
        <w:rPr>
          <w:rFonts w:ascii="Arial" w:hAnsi="Arial" w:cs="Arial"/>
          <w:sz w:val="24"/>
          <w:szCs w:val="24"/>
        </w:rPr>
      </w:pPr>
      <w:r w:rsidRPr="003E1EAB">
        <w:rPr>
          <w:rFonts w:ascii="Arial" w:hAnsi="Arial" w:cs="Arial"/>
          <w:noProof/>
          <w:sz w:val="24"/>
          <w:szCs w:val="24"/>
          <w:lang w:eastAsia="en-AU"/>
        </w:rPr>
        <w:drawing>
          <wp:inline distT="0" distB="0" distL="0" distR="0" wp14:anchorId="7442AF33" wp14:editId="3D481AE2">
            <wp:extent cx="3529752" cy="2191659"/>
            <wp:effectExtent l="0" t="0" r="0" b="0"/>
            <wp:docPr id="3466" name="Picture 3466"/>
            <wp:cNvGraphicFramePr/>
            <a:graphic xmlns:a="http://schemas.openxmlformats.org/drawingml/2006/main">
              <a:graphicData uri="http://schemas.openxmlformats.org/drawingml/2006/picture">
                <pic:pic xmlns:pic="http://schemas.openxmlformats.org/drawingml/2006/picture">
                  <pic:nvPicPr>
                    <pic:cNvPr id="3466" name="Picture 3466"/>
                    <pic:cNvPicPr/>
                  </pic:nvPicPr>
                  <pic:blipFill>
                    <a:blip r:embed="rId17">
                      <a:extLst>
                        <a:ext uri="{BEBA8EAE-BF5A-486C-A8C5-ECC9F3942E4B}">
                          <a14:imgProps xmlns:a14="http://schemas.microsoft.com/office/drawing/2010/main">
                            <a14:imgLayer r:embed="rId18">
                              <a14:imgEffect>
                                <a14:brightnessContrast contrast="-20000"/>
                              </a14:imgEffect>
                            </a14:imgLayer>
                          </a14:imgProps>
                        </a:ext>
                      </a:extLst>
                    </a:blip>
                    <a:stretch>
                      <a:fillRect/>
                    </a:stretch>
                  </pic:blipFill>
                  <pic:spPr>
                    <a:xfrm>
                      <a:off x="0" y="0"/>
                      <a:ext cx="3529752" cy="2191659"/>
                    </a:xfrm>
                    <a:prstGeom prst="rect">
                      <a:avLst/>
                    </a:prstGeom>
                  </pic:spPr>
                </pic:pic>
              </a:graphicData>
            </a:graphic>
          </wp:inline>
        </w:drawing>
      </w:r>
    </w:p>
    <w:p w:rsidR="00E72B97" w:rsidRPr="00CE7CF5" w:rsidRDefault="00343128" w:rsidP="00481C73">
      <w:pPr>
        <w:pStyle w:val="Heading1"/>
        <w:spacing w:before="120" w:after="0" w:line="240" w:lineRule="auto"/>
        <w:ind w:left="0"/>
        <w:rPr>
          <w:rFonts w:ascii="Arial" w:hAnsi="Arial" w:cs="Arial"/>
          <w:b/>
          <w:sz w:val="40"/>
          <w:szCs w:val="40"/>
        </w:rPr>
      </w:pPr>
      <w:r w:rsidRPr="00481C73">
        <w:rPr>
          <w:rFonts w:ascii="Arial" w:hAnsi="Arial" w:cs="Arial"/>
          <w:b/>
          <w:noProof/>
          <w:sz w:val="28"/>
          <w:szCs w:val="28"/>
        </w:rPr>
        <w:lastRenderedPageBreak/>
        <w:drawing>
          <wp:anchor distT="0" distB="0" distL="114300" distR="114300" simplePos="0" relativeHeight="251672576" behindDoc="0" locked="0" layoutInCell="1" allowOverlap="0" wp14:anchorId="0F94509C" wp14:editId="47E52259">
            <wp:simplePos x="0" y="0"/>
            <wp:positionH relativeFrom="column">
              <wp:posOffset>2153285</wp:posOffset>
            </wp:positionH>
            <wp:positionV relativeFrom="paragraph">
              <wp:posOffset>297180</wp:posOffset>
            </wp:positionV>
            <wp:extent cx="2270868" cy="3084784"/>
            <wp:effectExtent l="0" t="0" r="0" b="0"/>
            <wp:wrapSquare wrapText="bothSides"/>
            <wp:docPr id="8966" name="Picture 8966"/>
            <wp:cNvGraphicFramePr/>
            <a:graphic xmlns:a="http://schemas.openxmlformats.org/drawingml/2006/main">
              <a:graphicData uri="http://schemas.openxmlformats.org/drawingml/2006/picture">
                <pic:pic xmlns:pic="http://schemas.openxmlformats.org/drawingml/2006/picture">
                  <pic:nvPicPr>
                    <pic:cNvPr id="8966" name="Picture 8966"/>
                    <pic:cNvPicPr/>
                  </pic:nvPicPr>
                  <pic:blipFill>
                    <a:blip r:embed="rId19"/>
                    <a:stretch>
                      <a:fillRect/>
                    </a:stretch>
                  </pic:blipFill>
                  <pic:spPr>
                    <a:xfrm>
                      <a:off x="0" y="0"/>
                      <a:ext cx="2270868" cy="3084784"/>
                    </a:xfrm>
                    <a:prstGeom prst="rect">
                      <a:avLst/>
                    </a:prstGeom>
                  </pic:spPr>
                </pic:pic>
              </a:graphicData>
            </a:graphic>
          </wp:anchor>
        </w:drawing>
      </w:r>
      <w:r w:rsidR="00E72B97" w:rsidRPr="00481C73">
        <w:rPr>
          <w:rFonts w:ascii="Arial" w:hAnsi="Arial" w:cs="Arial"/>
          <w:b/>
          <w:sz w:val="28"/>
          <w:szCs w:val="28"/>
        </w:rPr>
        <w:t xml:space="preserve">THE </w:t>
      </w:r>
      <w:r w:rsidR="00C924B6" w:rsidRPr="00481C73">
        <w:rPr>
          <w:rFonts w:ascii="Arial" w:hAnsi="Arial" w:cs="Arial"/>
          <w:b/>
          <w:caps/>
          <w:sz w:val="28"/>
          <w:szCs w:val="28"/>
        </w:rPr>
        <w:t>people with disability</w:t>
      </w:r>
      <w:r w:rsidR="00E72B97" w:rsidRPr="00481C73">
        <w:rPr>
          <w:rFonts w:ascii="Arial" w:hAnsi="Arial" w:cs="Arial"/>
          <w:b/>
          <w:sz w:val="28"/>
          <w:szCs w:val="28"/>
        </w:rPr>
        <w:t>'S RIGHT TO</w:t>
      </w:r>
      <w:r w:rsidR="001A4443">
        <w:rPr>
          <w:rFonts w:ascii="Arial" w:hAnsi="Arial" w:cs="Arial"/>
          <w:b/>
          <w:sz w:val="28"/>
          <w:szCs w:val="28"/>
        </w:rPr>
        <w:t xml:space="preserve"> </w:t>
      </w:r>
      <w:r w:rsidR="00E72B97" w:rsidRPr="00481C73">
        <w:rPr>
          <w:rFonts w:ascii="Arial" w:hAnsi="Arial" w:cs="Arial"/>
          <w:b/>
          <w:sz w:val="28"/>
          <w:szCs w:val="28"/>
        </w:rPr>
        <w:t>LIFE AND RELATIONSHIP</w:t>
      </w:r>
    </w:p>
    <w:p w:rsidR="00E72B97" w:rsidRPr="003E1EAB" w:rsidRDefault="00E72B97" w:rsidP="00481C73">
      <w:pPr>
        <w:spacing w:before="120" w:after="0" w:line="240" w:lineRule="auto"/>
        <w:ind w:left="9"/>
        <w:rPr>
          <w:rFonts w:ascii="Arial" w:hAnsi="Arial" w:cs="Arial"/>
          <w:sz w:val="24"/>
          <w:szCs w:val="24"/>
        </w:rPr>
      </w:pPr>
      <w:r w:rsidRPr="003E1EAB">
        <w:rPr>
          <w:rFonts w:ascii="Arial" w:hAnsi="Arial" w:cs="Arial"/>
          <w:sz w:val="24"/>
          <w:szCs w:val="24"/>
        </w:rPr>
        <w:t>I must pay tribute to the many outstanding individuals and organisations for the wealth of loving</w:t>
      </w:r>
      <w:r w:rsidR="00B0197A">
        <w:rPr>
          <w:rFonts w:ascii="Arial" w:hAnsi="Arial" w:cs="Arial"/>
          <w:sz w:val="24"/>
          <w:szCs w:val="24"/>
        </w:rPr>
        <w:t xml:space="preserve"> care shown to families</w:t>
      </w:r>
      <w:r w:rsidRPr="003E1EAB">
        <w:rPr>
          <w:rFonts w:ascii="Arial" w:hAnsi="Arial" w:cs="Arial"/>
          <w:sz w:val="24"/>
          <w:szCs w:val="24"/>
        </w:rPr>
        <w:t>. However, the easy availability of abortion and the disintegration of the family prompts me to issue a renewed call to individual Catholics and Church organisations, parish and diocesan, to support what is being done already and, where necessary, to develop new structures during the International Year of Disabled Per</w:t>
      </w:r>
      <w:r w:rsidRPr="003E1EAB">
        <w:rPr>
          <w:rFonts w:ascii="Arial" w:eastAsia="Calibri" w:hAnsi="Arial" w:cs="Arial"/>
          <w:sz w:val="24"/>
          <w:szCs w:val="24"/>
        </w:rPr>
        <w:t>sons.</w:t>
      </w:r>
    </w:p>
    <w:p w:rsidR="00E72B97" w:rsidRPr="003E1EAB" w:rsidRDefault="00E72B97" w:rsidP="00481C73">
      <w:pPr>
        <w:spacing w:before="120" w:after="0" w:line="240" w:lineRule="auto"/>
        <w:ind w:left="9"/>
        <w:rPr>
          <w:rFonts w:ascii="Arial" w:hAnsi="Arial" w:cs="Arial"/>
          <w:sz w:val="24"/>
          <w:szCs w:val="24"/>
        </w:rPr>
      </w:pPr>
      <w:r w:rsidRPr="003E1EAB">
        <w:rPr>
          <w:rFonts w:ascii="Arial" w:hAnsi="Arial" w:cs="Arial"/>
          <w:sz w:val="24"/>
          <w:szCs w:val="24"/>
        </w:rPr>
        <w:t xml:space="preserve">I sympathise with doctors and medical staff in their difficult task and encourage them to be honest, compassionate and supportive. The Church does not deny the right of couples to avail themselves of genetic counselling, for example amniocentesis but the Church must condemn </w:t>
      </w:r>
      <w:r w:rsidR="005D3DCB" w:rsidRPr="003E1EAB">
        <w:rPr>
          <w:rFonts w:ascii="Arial" w:hAnsi="Arial" w:cs="Arial"/>
          <w:sz w:val="24"/>
          <w:szCs w:val="24"/>
        </w:rPr>
        <w:t>the current assumption that it i</w:t>
      </w:r>
      <w:r w:rsidRPr="003E1EAB">
        <w:rPr>
          <w:rFonts w:ascii="Arial" w:hAnsi="Arial" w:cs="Arial"/>
          <w:sz w:val="24"/>
          <w:szCs w:val="24"/>
        </w:rPr>
        <w:t xml:space="preserve">s right to solve the problem of possible births of </w:t>
      </w:r>
      <w:r w:rsidR="000239EB" w:rsidRPr="003E1EAB">
        <w:rPr>
          <w:rFonts w:ascii="Arial" w:hAnsi="Arial" w:cs="Arial"/>
          <w:sz w:val="24"/>
          <w:szCs w:val="24"/>
        </w:rPr>
        <w:t>people</w:t>
      </w:r>
      <w:r w:rsidR="000239EB">
        <w:rPr>
          <w:rFonts w:ascii="Arial" w:hAnsi="Arial" w:cs="Arial"/>
          <w:sz w:val="24"/>
          <w:szCs w:val="24"/>
        </w:rPr>
        <w:t xml:space="preserve"> with disability</w:t>
      </w:r>
      <w:r w:rsidR="000239EB" w:rsidRPr="00AD7FD7">
        <w:rPr>
          <w:rFonts w:ascii="Arial" w:hAnsi="Arial" w:cs="Arial"/>
          <w:sz w:val="24"/>
          <w:szCs w:val="24"/>
        </w:rPr>
        <w:t xml:space="preserve"> </w:t>
      </w:r>
      <w:r w:rsidRPr="003E1EAB">
        <w:rPr>
          <w:rFonts w:ascii="Arial" w:hAnsi="Arial" w:cs="Arial"/>
          <w:sz w:val="24"/>
          <w:szCs w:val="24"/>
        </w:rPr>
        <w:t>through sterilisation and/or abortion.</w:t>
      </w:r>
    </w:p>
    <w:p w:rsidR="00E72B97" w:rsidRPr="003E1EAB" w:rsidRDefault="00E72B97" w:rsidP="00481C73">
      <w:pPr>
        <w:spacing w:before="120" w:after="0" w:line="240" w:lineRule="auto"/>
        <w:ind w:firstLine="14"/>
        <w:rPr>
          <w:rFonts w:ascii="Arial" w:hAnsi="Arial" w:cs="Arial"/>
          <w:sz w:val="24"/>
          <w:szCs w:val="24"/>
        </w:rPr>
      </w:pPr>
      <w:r w:rsidRPr="003E1EAB">
        <w:rPr>
          <w:rFonts w:ascii="Arial" w:hAnsi="Arial" w:cs="Arial"/>
          <w:sz w:val="24"/>
          <w:szCs w:val="24"/>
        </w:rPr>
        <w:t xml:space="preserve">As a Church which condemns the view that </w:t>
      </w:r>
      <w:r w:rsidR="000239EB" w:rsidRPr="003E1EAB">
        <w:rPr>
          <w:rFonts w:ascii="Arial" w:hAnsi="Arial" w:cs="Arial"/>
          <w:sz w:val="24"/>
          <w:szCs w:val="24"/>
        </w:rPr>
        <w:t>people</w:t>
      </w:r>
      <w:r w:rsidR="000239EB">
        <w:rPr>
          <w:rFonts w:ascii="Arial" w:hAnsi="Arial" w:cs="Arial"/>
          <w:sz w:val="24"/>
          <w:szCs w:val="24"/>
        </w:rPr>
        <w:t xml:space="preserve"> with disability</w:t>
      </w:r>
      <w:r w:rsidR="000239EB" w:rsidRPr="00AD7FD7">
        <w:rPr>
          <w:rFonts w:ascii="Arial" w:hAnsi="Arial" w:cs="Arial"/>
          <w:sz w:val="24"/>
          <w:szCs w:val="24"/>
        </w:rPr>
        <w:t xml:space="preserve"> </w:t>
      </w:r>
      <w:r w:rsidRPr="003E1EAB">
        <w:rPr>
          <w:rFonts w:ascii="Arial" w:hAnsi="Arial" w:cs="Arial"/>
          <w:sz w:val="24"/>
          <w:szCs w:val="24"/>
        </w:rPr>
        <w:t xml:space="preserve">should be eliminated before birth, we have a special responsibility to accept them after they come into the world. If we fail in this, our sincerity and our credibility must be doubted and our relationship to Jesus who cared so much for those who were </w:t>
      </w:r>
      <w:r w:rsidR="000239EB">
        <w:rPr>
          <w:rFonts w:ascii="Arial" w:hAnsi="Arial" w:cs="Arial"/>
          <w:sz w:val="24"/>
          <w:szCs w:val="24"/>
        </w:rPr>
        <w:t>with disability</w:t>
      </w:r>
      <w:r w:rsidRPr="003E1EAB">
        <w:rPr>
          <w:rFonts w:ascii="Arial" w:hAnsi="Arial" w:cs="Arial"/>
          <w:sz w:val="24"/>
          <w:szCs w:val="24"/>
        </w:rPr>
        <w:t>, must be brought into question.</w:t>
      </w:r>
    </w:p>
    <w:p w:rsidR="00D81B49" w:rsidRDefault="00D81B49">
      <w:pPr>
        <w:rPr>
          <w:rFonts w:ascii="Arial" w:hAnsi="Arial" w:cs="Arial"/>
          <w:sz w:val="24"/>
          <w:szCs w:val="24"/>
        </w:rPr>
      </w:pPr>
      <w:r>
        <w:rPr>
          <w:rFonts w:ascii="Arial" w:hAnsi="Arial" w:cs="Arial"/>
          <w:sz w:val="24"/>
          <w:szCs w:val="24"/>
        </w:rPr>
        <w:br w:type="page"/>
      </w:r>
    </w:p>
    <w:p w:rsidR="005D3DCB" w:rsidRPr="003E1EAB" w:rsidRDefault="005D3DCB"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lastRenderedPageBreak/>
        <w:t xml:space="preserve">Families with a member </w:t>
      </w:r>
      <w:r w:rsidR="000239EB">
        <w:rPr>
          <w:rFonts w:ascii="Arial" w:hAnsi="Arial" w:cs="Arial"/>
          <w:sz w:val="24"/>
          <w:szCs w:val="24"/>
        </w:rPr>
        <w:t>with disability</w:t>
      </w:r>
      <w:r w:rsidR="000239EB" w:rsidRPr="00AD7FD7">
        <w:rPr>
          <w:rFonts w:ascii="Arial" w:hAnsi="Arial" w:cs="Arial"/>
          <w:sz w:val="24"/>
          <w:szCs w:val="24"/>
        </w:rPr>
        <w:t xml:space="preserve"> </w:t>
      </w:r>
      <w:r w:rsidRPr="003E1EAB">
        <w:rPr>
          <w:rFonts w:ascii="Arial" w:hAnsi="Arial" w:cs="Arial"/>
          <w:sz w:val="24"/>
          <w:szCs w:val="24"/>
        </w:rPr>
        <w:t>need to test their attitudes against sound Catholic doctrine; the Church, on its part, has an obvious teaching role involving an on-going dialogue as new questions are constantly raised.</w:t>
      </w:r>
    </w:p>
    <w:p w:rsidR="005D3DCB" w:rsidRPr="003E1EAB" w:rsidRDefault="005D3DCB"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 xml:space="preserve">One can think, for example, of the sexuality of the </w:t>
      </w:r>
      <w:r w:rsidR="00C924B6" w:rsidRPr="00C924B6">
        <w:rPr>
          <w:rFonts w:ascii="Arial" w:hAnsi="Arial" w:cs="Arial"/>
          <w:sz w:val="24"/>
          <w:szCs w:val="24"/>
        </w:rPr>
        <w:t>people with disability</w:t>
      </w:r>
      <w:r w:rsidRPr="00C924B6">
        <w:rPr>
          <w:rFonts w:ascii="Arial" w:hAnsi="Arial" w:cs="Arial"/>
          <w:sz w:val="24"/>
          <w:szCs w:val="24"/>
        </w:rPr>
        <w:t>.</w:t>
      </w:r>
      <w:r w:rsidRPr="003E1EAB">
        <w:rPr>
          <w:rFonts w:ascii="Arial" w:hAnsi="Arial" w:cs="Arial"/>
          <w:sz w:val="24"/>
          <w:szCs w:val="24"/>
        </w:rPr>
        <w:t xml:space="preserve"> Anxious parents can fall to the pressures of society to think seriously of sterilisation for the person</w:t>
      </w:r>
      <w:r w:rsidR="00C924B6" w:rsidRPr="00C924B6">
        <w:rPr>
          <w:rFonts w:ascii="Arial" w:hAnsi="Arial" w:cs="Arial"/>
          <w:sz w:val="24"/>
          <w:szCs w:val="24"/>
        </w:rPr>
        <w:t xml:space="preserve"> </w:t>
      </w:r>
      <w:r w:rsidR="00C924B6">
        <w:rPr>
          <w:rFonts w:ascii="Arial" w:hAnsi="Arial" w:cs="Arial"/>
          <w:sz w:val="24"/>
          <w:szCs w:val="24"/>
        </w:rPr>
        <w:t>with disability</w:t>
      </w:r>
      <w:r w:rsidRPr="003E1EAB">
        <w:rPr>
          <w:rFonts w:ascii="Arial" w:hAnsi="Arial" w:cs="Arial"/>
          <w:sz w:val="24"/>
          <w:szCs w:val="24"/>
        </w:rPr>
        <w:t>. The Church needs to uphold again the rights of each human person and encourage parents and others to find less violent ways of showing their care.</w:t>
      </w:r>
    </w:p>
    <w:p w:rsidR="005D3DCB" w:rsidRPr="003E1EAB" w:rsidRDefault="005D3DCB" w:rsidP="00481C73">
      <w:pPr>
        <w:spacing w:before="120" w:after="0" w:line="240" w:lineRule="auto"/>
        <w:ind w:right="158" w:firstLine="5"/>
        <w:jc w:val="both"/>
        <w:rPr>
          <w:rFonts w:ascii="Arial" w:hAnsi="Arial" w:cs="Arial"/>
          <w:sz w:val="24"/>
          <w:szCs w:val="24"/>
        </w:rPr>
      </w:pPr>
    </w:p>
    <w:p w:rsidR="005D3DCB" w:rsidRPr="00481C73" w:rsidRDefault="005D3DCB" w:rsidP="00481C73">
      <w:pPr>
        <w:spacing w:before="120" w:after="0" w:line="240" w:lineRule="auto"/>
        <w:ind w:hanging="10"/>
        <w:rPr>
          <w:rFonts w:ascii="Arial" w:hAnsi="Arial" w:cs="Arial"/>
          <w:b/>
          <w:sz w:val="28"/>
          <w:szCs w:val="28"/>
        </w:rPr>
      </w:pPr>
      <w:r w:rsidRPr="00481C73">
        <w:rPr>
          <w:rFonts w:ascii="Arial" w:hAnsi="Arial" w:cs="Arial"/>
          <w:b/>
          <w:sz w:val="28"/>
          <w:szCs w:val="28"/>
        </w:rPr>
        <w:t xml:space="preserve">THE CALL OF THE </w:t>
      </w:r>
      <w:r w:rsidR="00C924B6" w:rsidRPr="00481C73">
        <w:rPr>
          <w:rFonts w:ascii="Arial" w:hAnsi="Arial" w:cs="Arial"/>
          <w:b/>
          <w:caps/>
          <w:sz w:val="28"/>
          <w:szCs w:val="28"/>
        </w:rPr>
        <w:t>people with disability</w:t>
      </w:r>
      <w:r w:rsidRPr="00481C73">
        <w:rPr>
          <w:rFonts w:ascii="Arial" w:hAnsi="Arial" w:cs="Arial"/>
          <w:b/>
          <w:sz w:val="28"/>
          <w:szCs w:val="28"/>
        </w:rPr>
        <w:t xml:space="preserve"> TO PERSONHOOD</w:t>
      </w:r>
    </w:p>
    <w:p w:rsidR="005D3DCB" w:rsidRPr="003E1EAB" w:rsidRDefault="005D3DCB"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So far I have not concentrated directly on people</w:t>
      </w:r>
      <w:r w:rsidR="000239EB" w:rsidRPr="000239EB">
        <w:rPr>
          <w:rFonts w:ascii="Arial" w:hAnsi="Arial" w:cs="Arial"/>
          <w:sz w:val="24"/>
          <w:szCs w:val="24"/>
        </w:rPr>
        <w:t xml:space="preserve"> </w:t>
      </w:r>
      <w:r w:rsidR="000239EB">
        <w:rPr>
          <w:rFonts w:ascii="Arial" w:hAnsi="Arial" w:cs="Arial"/>
          <w:sz w:val="24"/>
          <w:szCs w:val="24"/>
        </w:rPr>
        <w:t>with disability</w:t>
      </w:r>
      <w:r w:rsidRPr="003E1EAB">
        <w:rPr>
          <w:rFonts w:ascii="Arial" w:hAnsi="Arial" w:cs="Arial"/>
          <w:sz w:val="24"/>
          <w:szCs w:val="24"/>
        </w:rPr>
        <w:t xml:space="preserve">. I have rather focussed on the family for it is desirable that the </w:t>
      </w:r>
      <w:r w:rsidR="00C924B6" w:rsidRPr="003E1EAB">
        <w:rPr>
          <w:rFonts w:ascii="Arial" w:hAnsi="Arial" w:cs="Arial"/>
          <w:sz w:val="24"/>
          <w:szCs w:val="24"/>
        </w:rPr>
        <w:t>people</w:t>
      </w:r>
      <w:r w:rsidR="00C924B6">
        <w:rPr>
          <w:rFonts w:ascii="Arial" w:hAnsi="Arial" w:cs="Arial"/>
          <w:sz w:val="24"/>
          <w:szCs w:val="24"/>
        </w:rPr>
        <w:t xml:space="preserve"> with disability</w:t>
      </w:r>
      <w:r w:rsidR="00C924B6" w:rsidRPr="003E1EAB">
        <w:rPr>
          <w:rFonts w:ascii="Arial" w:hAnsi="Arial" w:cs="Arial"/>
          <w:sz w:val="24"/>
          <w:szCs w:val="24"/>
        </w:rPr>
        <w:t xml:space="preserve"> </w:t>
      </w:r>
      <w:r w:rsidRPr="003E1EAB">
        <w:rPr>
          <w:rFonts w:ascii="Arial" w:hAnsi="Arial" w:cs="Arial"/>
          <w:sz w:val="24"/>
          <w:szCs w:val="24"/>
        </w:rPr>
        <w:t>should be born into and cared for within the context of a loving family. It is within the family environment that is made possible a degree of personal growth and development of potential that is scarcely possible anywhere else.</w:t>
      </w:r>
    </w:p>
    <w:p w:rsidR="00E72B97" w:rsidRPr="003E1EAB" w:rsidRDefault="005D3DCB"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 xml:space="preserve">However, many institutions for people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offer an environment with particular positive values that should not be overlooked. Workers in these institutions often see friendship develop among those in their care which might remain undeveloped in </w:t>
      </w:r>
      <w:r w:rsidR="0039075B">
        <w:rPr>
          <w:rFonts w:ascii="Arial" w:hAnsi="Arial" w:cs="Arial"/>
          <w:sz w:val="24"/>
          <w:szCs w:val="24"/>
        </w:rPr>
        <w:t>a</w:t>
      </w:r>
      <w:r w:rsidRPr="003E1EAB">
        <w:rPr>
          <w:rFonts w:ascii="Arial" w:hAnsi="Arial" w:cs="Arial"/>
          <w:sz w:val="24"/>
          <w:szCs w:val="24"/>
        </w:rPr>
        <w:t xml:space="preserve"> family</w:t>
      </w:r>
      <w:r w:rsidR="0039075B">
        <w:rPr>
          <w:rFonts w:ascii="Arial" w:hAnsi="Arial" w:cs="Arial"/>
          <w:sz w:val="24"/>
          <w:szCs w:val="24"/>
        </w:rPr>
        <w:t xml:space="preserve"> situation.</w:t>
      </w:r>
    </w:p>
    <w:p w:rsidR="00464870" w:rsidRDefault="00464870" w:rsidP="00481C73">
      <w:pPr>
        <w:spacing w:before="120" w:after="0" w:line="240" w:lineRule="auto"/>
        <w:ind w:left="3420" w:right="9"/>
        <w:rPr>
          <w:rFonts w:ascii="Arial" w:hAnsi="Arial" w:cs="Arial"/>
          <w:noProof/>
          <w:sz w:val="24"/>
          <w:szCs w:val="24"/>
          <w:lang w:eastAsia="en-AU"/>
        </w:rPr>
      </w:pPr>
    </w:p>
    <w:p w:rsidR="00464870" w:rsidRDefault="00464870" w:rsidP="00481C73">
      <w:pPr>
        <w:spacing w:before="120" w:after="0" w:line="240" w:lineRule="auto"/>
        <w:ind w:left="3420" w:right="9"/>
        <w:rPr>
          <w:rFonts w:ascii="Arial" w:hAnsi="Arial" w:cs="Arial"/>
          <w:noProof/>
          <w:sz w:val="24"/>
          <w:szCs w:val="24"/>
          <w:lang w:eastAsia="en-AU"/>
        </w:rPr>
      </w:pPr>
    </w:p>
    <w:p w:rsidR="00464870" w:rsidRDefault="00464870" w:rsidP="00481C73">
      <w:pPr>
        <w:spacing w:before="120" w:after="0" w:line="240" w:lineRule="auto"/>
        <w:ind w:left="3420" w:right="9"/>
        <w:rPr>
          <w:rFonts w:ascii="Arial" w:hAnsi="Arial" w:cs="Arial"/>
          <w:noProof/>
          <w:sz w:val="24"/>
          <w:szCs w:val="24"/>
          <w:lang w:eastAsia="en-AU"/>
        </w:rPr>
      </w:pPr>
    </w:p>
    <w:p w:rsidR="00464870" w:rsidRDefault="00464870" w:rsidP="00481C73">
      <w:pPr>
        <w:spacing w:before="120" w:after="0" w:line="240" w:lineRule="auto"/>
        <w:ind w:left="3420" w:right="9"/>
        <w:rPr>
          <w:rFonts w:ascii="Arial" w:hAnsi="Arial" w:cs="Arial"/>
          <w:noProof/>
          <w:sz w:val="24"/>
          <w:szCs w:val="24"/>
          <w:lang w:eastAsia="en-AU"/>
        </w:rPr>
      </w:pPr>
    </w:p>
    <w:p w:rsidR="00464870" w:rsidRDefault="00464870" w:rsidP="00481C73">
      <w:pPr>
        <w:spacing w:before="120" w:after="0" w:line="240" w:lineRule="auto"/>
        <w:ind w:left="3420" w:right="9"/>
        <w:rPr>
          <w:rFonts w:ascii="Arial" w:hAnsi="Arial" w:cs="Arial"/>
          <w:noProof/>
          <w:sz w:val="24"/>
          <w:szCs w:val="24"/>
          <w:lang w:eastAsia="en-AU"/>
        </w:rPr>
      </w:pPr>
    </w:p>
    <w:p w:rsidR="00464870" w:rsidRDefault="00464870" w:rsidP="00481C73">
      <w:pPr>
        <w:spacing w:before="120" w:after="0" w:line="240" w:lineRule="auto"/>
        <w:ind w:left="3420" w:right="9"/>
        <w:rPr>
          <w:rFonts w:ascii="Arial" w:hAnsi="Arial" w:cs="Arial"/>
          <w:noProof/>
          <w:sz w:val="24"/>
          <w:szCs w:val="24"/>
          <w:lang w:eastAsia="en-AU"/>
        </w:rPr>
      </w:pPr>
    </w:p>
    <w:p w:rsidR="00464870" w:rsidRDefault="00464870" w:rsidP="00481C73">
      <w:pPr>
        <w:spacing w:before="120" w:after="0" w:line="240" w:lineRule="auto"/>
        <w:ind w:left="3420" w:right="9"/>
        <w:rPr>
          <w:rFonts w:ascii="Arial" w:hAnsi="Arial" w:cs="Arial"/>
          <w:noProof/>
          <w:sz w:val="24"/>
          <w:szCs w:val="24"/>
          <w:lang w:eastAsia="en-AU"/>
        </w:rPr>
      </w:pPr>
    </w:p>
    <w:p w:rsidR="008D1384" w:rsidRPr="003E1EAB" w:rsidRDefault="008D1384" w:rsidP="00481C73">
      <w:pPr>
        <w:spacing w:before="120" w:after="0" w:line="240" w:lineRule="auto"/>
        <w:ind w:left="3420" w:right="9"/>
        <w:rPr>
          <w:rFonts w:ascii="Arial" w:hAnsi="Arial" w:cs="Arial"/>
          <w:sz w:val="24"/>
          <w:szCs w:val="24"/>
        </w:rPr>
      </w:pPr>
      <w:r w:rsidRPr="003E1EAB">
        <w:rPr>
          <w:rFonts w:ascii="Arial" w:hAnsi="Arial" w:cs="Arial"/>
          <w:noProof/>
          <w:sz w:val="24"/>
          <w:szCs w:val="24"/>
          <w:lang w:eastAsia="en-AU"/>
        </w:rPr>
        <w:lastRenderedPageBreak/>
        <w:drawing>
          <wp:anchor distT="0" distB="0" distL="114300" distR="114300" simplePos="0" relativeHeight="251678720" behindDoc="0" locked="0" layoutInCell="1" allowOverlap="0" wp14:anchorId="2EE12A86" wp14:editId="0F293432">
            <wp:simplePos x="0" y="0"/>
            <wp:positionH relativeFrom="column">
              <wp:posOffset>0</wp:posOffset>
            </wp:positionH>
            <wp:positionV relativeFrom="paragraph">
              <wp:posOffset>0</wp:posOffset>
            </wp:positionV>
            <wp:extent cx="2081883" cy="3182326"/>
            <wp:effectExtent l="0" t="0" r="0" b="0"/>
            <wp:wrapSquare wrapText="bothSides"/>
            <wp:docPr id="6361" name="Picture 6361"/>
            <wp:cNvGraphicFramePr/>
            <a:graphic xmlns:a="http://schemas.openxmlformats.org/drawingml/2006/main">
              <a:graphicData uri="http://schemas.openxmlformats.org/drawingml/2006/picture">
                <pic:pic xmlns:pic="http://schemas.openxmlformats.org/drawingml/2006/picture">
                  <pic:nvPicPr>
                    <pic:cNvPr id="6361" name="Picture 6361"/>
                    <pic:cNvPicPr/>
                  </pic:nvPicPr>
                  <pic:blipFill>
                    <a:blip r:embed="rId20">
                      <a:extLst>
                        <a:ext uri="{BEBA8EAE-BF5A-486C-A8C5-ECC9F3942E4B}">
                          <a14:imgProps xmlns:a14="http://schemas.microsoft.com/office/drawing/2010/main">
                            <a14:imgLayer r:embed="rId21">
                              <a14:imgEffect>
                                <a14:brightnessContrast contrast="-20000"/>
                              </a14:imgEffect>
                            </a14:imgLayer>
                          </a14:imgProps>
                        </a:ext>
                      </a:extLst>
                    </a:blip>
                    <a:stretch>
                      <a:fillRect/>
                    </a:stretch>
                  </pic:blipFill>
                  <pic:spPr>
                    <a:xfrm>
                      <a:off x="0" y="0"/>
                      <a:ext cx="2081883" cy="3182326"/>
                    </a:xfrm>
                    <a:prstGeom prst="rect">
                      <a:avLst/>
                    </a:prstGeom>
                  </pic:spPr>
                </pic:pic>
              </a:graphicData>
            </a:graphic>
          </wp:anchor>
        </w:drawing>
      </w:r>
      <w:r w:rsidRPr="003E1EAB">
        <w:rPr>
          <w:rFonts w:ascii="Arial" w:hAnsi="Arial" w:cs="Arial"/>
          <w:sz w:val="24"/>
          <w:szCs w:val="24"/>
        </w:rPr>
        <w:t xml:space="preserve">Strong feelings of inferiority can occur anywhere and are often coupled with inordinate self-interest. </w:t>
      </w:r>
      <w:r w:rsidR="000239EB">
        <w:rPr>
          <w:rFonts w:ascii="Arial" w:hAnsi="Arial" w:cs="Arial"/>
          <w:sz w:val="24"/>
          <w:szCs w:val="24"/>
        </w:rPr>
        <w:t>P</w:t>
      </w:r>
      <w:r w:rsidRPr="003E1EAB">
        <w:rPr>
          <w:rFonts w:ascii="Arial" w:hAnsi="Arial" w:cs="Arial"/>
          <w:sz w:val="24"/>
          <w:szCs w:val="24"/>
        </w:rPr>
        <w:t xml:space="preserve">eople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frequently come to believe that "different" is not acceptable, not encouraged and not respected. When the person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feels that his/her contribution is needed and appreciated a higher degree of </w:t>
      </w:r>
      <w:proofErr w:type="spellStart"/>
      <w:r w:rsidRPr="003E1EAB">
        <w:rPr>
          <w:rFonts w:ascii="Arial" w:hAnsi="Arial" w:cs="Arial"/>
          <w:sz w:val="24"/>
          <w:szCs w:val="24"/>
        </w:rPr>
        <w:t>self worth</w:t>
      </w:r>
      <w:proofErr w:type="spellEnd"/>
      <w:r w:rsidRPr="003E1EAB">
        <w:rPr>
          <w:rFonts w:ascii="Arial" w:hAnsi="Arial" w:cs="Arial"/>
          <w:sz w:val="24"/>
          <w:szCs w:val="24"/>
        </w:rPr>
        <w:t xml:space="preserve"> is established. When people do not believe in their own value—their own </w:t>
      </w:r>
      <w:proofErr w:type="spellStart"/>
      <w:r w:rsidRPr="003E1EAB">
        <w:rPr>
          <w:rFonts w:ascii="Arial" w:hAnsi="Arial" w:cs="Arial"/>
          <w:sz w:val="24"/>
          <w:szCs w:val="24"/>
        </w:rPr>
        <w:t>loveableness</w:t>
      </w:r>
      <w:proofErr w:type="spellEnd"/>
      <w:r w:rsidRPr="003E1EAB">
        <w:rPr>
          <w:rFonts w:ascii="Arial" w:hAnsi="Arial" w:cs="Arial"/>
          <w:sz w:val="24"/>
          <w:szCs w:val="24"/>
        </w:rPr>
        <w:t xml:space="preserve">, it becomes difficult to reach out in friendship. Therefore, to </w:t>
      </w:r>
      <w:r w:rsidRPr="003E1EAB">
        <w:rPr>
          <w:rFonts w:ascii="Arial" w:hAnsi="Arial" w:cs="Arial"/>
          <w:noProof/>
          <w:sz w:val="24"/>
          <w:szCs w:val="24"/>
          <w:lang w:eastAsia="en-AU"/>
        </w:rPr>
        <w:drawing>
          <wp:inline distT="0" distB="0" distL="0" distR="0" wp14:anchorId="57D1D4FC" wp14:editId="27E49E51">
            <wp:extent cx="9144" cy="6096"/>
            <wp:effectExtent l="0" t="0" r="0" b="0"/>
            <wp:docPr id="4110" name="Picture 4110"/>
            <wp:cNvGraphicFramePr/>
            <a:graphic xmlns:a="http://schemas.openxmlformats.org/drawingml/2006/main">
              <a:graphicData uri="http://schemas.openxmlformats.org/drawingml/2006/picture">
                <pic:pic xmlns:pic="http://schemas.openxmlformats.org/drawingml/2006/picture">
                  <pic:nvPicPr>
                    <pic:cNvPr id="4110" name="Picture 4110"/>
                    <pic:cNvPicPr/>
                  </pic:nvPicPr>
                  <pic:blipFill>
                    <a:blip r:embed="rId22"/>
                    <a:stretch>
                      <a:fillRect/>
                    </a:stretch>
                  </pic:blipFill>
                  <pic:spPr>
                    <a:xfrm>
                      <a:off x="0" y="0"/>
                      <a:ext cx="9144" cy="6096"/>
                    </a:xfrm>
                    <a:prstGeom prst="rect">
                      <a:avLst/>
                    </a:prstGeom>
                  </pic:spPr>
                </pic:pic>
              </a:graphicData>
            </a:graphic>
          </wp:inline>
        </w:drawing>
      </w:r>
      <w:r w:rsidRPr="003E1EAB">
        <w:rPr>
          <w:rFonts w:ascii="Arial" w:hAnsi="Arial" w:cs="Arial"/>
          <w:sz w:val="24"/>
          <w:szCs w:val="24"/>
        </w:rPr>
        <w:t xml:space="preserve">develop as a human being, people,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or not, need contact with the world outside the family.</w:t>
      </w:r>
    </w:p>
    <w:p w:rsidR="008D1384" w:rsidRPr="003E1EAB" w:rsidRDefault="008D1384" w:rsidP="00481C73">
      <w:pPr>
        <w:spacing w:before="120" w:after="0" w:line="240" w:lineRule="auto"/>
        <w:ind w:right="9" w:firstLine="77"/>
        <w:rPr>
          <w:rFonts w:ascii="Arial" w:hAnsi="Arial" w:cs="Arial"/>
          <w:sz w:val="24"/>
          <w:szCs w:val="24"/>
        </w:rPr>
      </w:pPr>
      <w:r w:rsidRPr="003E1EAB">
        <w:rPr>
          <w:rFonts w:ascii="Arial" w:hAnsi="Arial" w:cs="Arial"/>
          <w:sz w:val="24"/>
          <w:szCs w:val="24"/>
        </w:rPr>
        <w:t xml:space="preserve">It is important then that the person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be dealt with in a realistic way. He/she needs to be called upon and given opportunities to grow in a sense of responsibility, developing whatever God-given gifts and potential he/she may have.</w:t>
      </w:r>
    </w:p>
    <w:p w:rsidR="00D81B49" w:rsidRDefault="00D81B49">
      <w:pPr>
        <w:rPr>
          <w:rFonts w:ascii="Arial" w:eastAsia="Calibri" w:hAnsi="Arial" w:cs="Arial"/>
          <w:b/>
          <w:color w:val="000000"/>
          <w:sz w:val="28"/>
          <w:szCs w:val="28"/>
          <w:lang w:eastAsia="en-AU"/>
        </w:rPr>
      </w:pPr>
      <w:r>
        <w:rPr>
          <w:rFonts w:ascii="Arial" w:hAnsi="Arial" w:cs="Arial"/>
          <w:b/>
          <w:sz w:val="28"/>
          <w:szCs w:val="28"/>
        </w:rPr>
        <w:br w:type="page"/>
      </w:r>
    </w:p>
    <w:p w:rsidR="008D1384" w:rsidRPr="00481C73" w:rsidRDefault="008D1384" w:rsidP="00481C73">
      <w:pPr>
        <w:pStyle w:val="Heading1"/>
        <w:spacing w:before="120" w:after="0" w:line="240" w:lineRule="auto"/>
        <w:ind w:left="0"/>
        <w:rPr>
          <w:rFonts w:ascii="Arial" w:hAnsi="Arial" w:cs="Arial"/>
          <w:b/>
          <w:caps/>
          <w:sz w:val="28"/>
          <w:szCs w:val="28"/>
        </w:rPr>
      </w:pPr>
      <w:r w:rsidRPr="00481C73">
        <w:rPr>
          <w:rFonts w:ascii="Arial" w:hAnsi="Arial" w:cs="Arial"/>
          <w:b/>
          <w:sz w:val="28"/>
          <w:szCs w:val="28"/>
        </w:rPr>
        <w:lastRenderedPageBreak/>
        <w:t xml:space="preserve">THE RELIGIOUS FORMATION OF THE </w:t>
      </w:r>
      <w:r w:rsidR="00C924B6" w:rsidRPr="00481C73">
        <w:rPr>
          <w:rFonts w:ascii="Arial" w:hAnsi="Arial" w:cs="Arial"/>
          <w:b/>
          <w:caps/>
          <w:sz w:val="28"/>
          <w:szCs w:val="28"/>
        </w:rPr>
        <w:t>people with disability</w:t>
      </w:r>
    </w:p>
    <w:p w:rsidR="004925AA" w:rsidRPr="003E1EAB" w:rsidRDefault="008D1384" w:rsidP="00481C73">
      <w:pPr>
        <w:spacing w:before="120" w:after="0" w:line="240" w:lineRule="auto"/>
        <w:rPr>
          <w:rFonts w:ascii="Arial" w:hAnsi="Arial" w:cs="Arial"/>
          <w:sz w:val="24"/>
          <w:szCs w:val="24"/>
        </w:rPr>
      </w:pPr>
      <w:r w:rsidRPr="003E1EAB">
        <w:rPr>
          <w:rFonts w:ascii="Arial" w:hAnsi="Arial" w:cs="Arial"/>
          <w:sz w:val="24"/>
          <w:szCs w:val="24"/>
        </w:rPr>
        <w:t xml:space="preserve">The question of the religious formation of the person </w:t>
      </w:r>
      <w:r w:rsidR="000239EB">
        <w:rPr>
          <w:rFonts w:ascii="Arial" w:hAnsi="Arial" w:cs="Arial"/>
          <w:sz w:val="24"/>
          <w:szCs w:val="24"/>
        </w:rPr>
        <w:t>with disability</w:t>
      </w:r>
      <w:r w:rsidR="000239EB" w:rsidRPr="003E1EAB">
        <w:rPr>
          <w:rFonts w:ascii="Arial" w:hAnsi="Arial" w:cs="Arial"/>
          <w:sz w:val="24"/>
          <w:szCs w:val="24"/>
        </w:rPr>
        <w:t xml:space="preserve"> </w:t>
      </w:r>
      <w:r w:rsidR="004925AA" w:rsidRPr="003E1EAB">
        <w:rPr>
          <w:rFonts w:ascii="Arial" w:hAnsi="Arial" w:cs="Arial"/>
          <w:sz w:val="24"/>
          <w:szCs w:val="24"/>
        </w:rPr>
        <w:t xml:space="preserve">is both complex and delicate. It is complex because the variety of disabilities ranges from extremes of slight to profound, from intellectual impairment to physical </w:t>
      </w:r>
      <w:r w:rsidR="001A4443">
        <w:rPr>
          <w:rFonts w:ascii="Arial" w:hAnsi="Arial" w:cs="Arial"/>
          <w:sz w:val="24"/>
          <w:szCs w:val="24"/>
        </w:rPr>
        <w:t>disabilities</w:t>
      </w:r>
      <w:r w:rsidR="004925AA" w:rsidRPr="003E1EAB">
        <w:rPr>
          <w:rFonts w:ascii="Arial" w:hAnsi="Arial" w:cs="Arial"/>
          <w:sz w:val="24"/>
          <w:szCs w:val="24"/>
        </w:rPr>
        <w:t>. It is a delicate issue because religious formation is of individual</w:t>
      </w:r>
      <w:r w:rsidR="0008518F" w:rsidRPr="003E1EAB">
        <w:rPr>
          <w:rFonts w:ascii="Arial" w:hAnsi="Arial" w:cs="Arial"/>
          <w:sz w:val="24"/>
          <w:szCs w:val="24"/>
        </w:rPr>
        <w:t xml:space="preserve"> people, not classes or categories of disabilities.</w:t>
      </w:r>
    </w:p>
    <w:p w:rsidR="0008518F" w:rsidRPr="003E1EAB" w:rsidRDefault="0008518F" w:rsidP="00481C73">
      <w:pPr>
        <w:spacing w:before="120" w:after="0" w:line="240" w:lineRule="auto"/>
        <w:rPr>
          <w:rFonts w:ascii="Arial" w:hAnsi="Arial" w:cs="Arial"/>
          <w:sz w:val="24"/>
          <w:szCs w:val="24"/>
        </w:rPr>
      </w:pPr>
      <w:r w:rsidRPr="003E1EAB">
        <w:rPr>
          <w:rFonts w:ascii="Arial" w:hAnsi="Arial" w:cs="Arial"/>
          <w:sz w:val="24"/>
          <w:szCs w:val="24"/>
        </w:rPr>
        <w:t xml:space="preserve">Religious formation of the </w:t>
      </w:r>
      <w:r w:rsidR="000239EB">
        <w:rPr>
          <w:rFonts w:ascii="Arial" w:hAnsi="Arial" w:cs="Arial"/>
          <w:sz w:val="24"/>
          <w:szCs w:val="24"/>
        </w:rPr>
        <w:t>people</w:t>
      </w:r>
      <w:r w:rsidRPr="003E1EAB">
        <w:rPr>
          <w:rFonts w:ascii="Arial" w:hAnsi="Arial" w:cs="Arial"/>
          <w:sz w:val="24"/>
          <w:szCs w:val="24"/>
        </w:rPr>
        <w:t xml:space="preserv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is a highly specialised area because given the varied circumstances, there can only be individualised programmes. Language levels and types and degrees of disability are crucial elements to be considered. Teaching materials need to be adapted to changing circumstances.</w:t>
      </w:r>
    </w:p>
    <w:p w:rsidR="0008518F" w:rsidRPr="003E1EAB" w:rsidRDefault="00481C73" w:rsidP="00481C73">
      <w:pPr>
        <w:spacing w:before="120" w:after="0" w:line="240" w:lineRule="auto"/>
        <w:rPr>
          <w:rFonts w:ascii="Arial" w:hAnsi="Arial" w:cs="Arial"/>
          <w:sz w:val="24"/>
          <w:szCs w:val="24"/>
        </w:rPr>
      </w:pPr>
      <w:r w:rsidRPr="003E1EAB">
        <w:rPr>
          <w:rFonts w:ascii="Arial" w:hAnsi="Arial" w:cs="Arial"/>
          <w:noProof/>
          <w:sz w:val="24"/>
          <w:szCs w:val="24"/>
          <w:lang w:eastAsia="en-AU"/>
        </w:rPr>
        <w:drawing>
          <wp:anchor distT="0" distB="0" distL="114300" distR="114300" simplePos="0" relativeHeight="251689984" behindDoc="1" locked="0" layoutInCell="1" allowOverlap="0" wp14:anchorId="2611A2EA" wp14:editId="0DA3A0F6">
            <wp:simplePos x="0" y="0"/>
            <wp:positionH relativeFrom="column">
              <wp:posOffset>590550</wp:posOffset>
            </wp:positionH>
            <wp:positionV relativeFrom="paragraph">
              <wp:posOffset>18415</wp:posOffset>
            </wp:positionV>
            <wp:extent cx="2971800" cy="1988820"/>
            <wp:effectExtent l="0" t="0" r="0" b="0"/>
            <wp:wrapTight wrapText="bothSides">
              <wp:wrapPolygon edited="0">
                <wp:start x="0" y="0"/>
                <wp:lineTo x="0" y="21310"/>
                <wp:lineTo x="21462" y="21310"/>
                <wp:lineTo x="21462" y="0"/>
                <wp:lineTo x="0" y="0"/>
              </wp:wrapPolygon>
            </wp:wrapTight>
            <wp:docPr id="3942" name="Picture 3942"/>
            <wp:cNvGraphicFramePr/>
            <a:graphic xmlns:a="http://schemas.openxmlformats.org/drawingml/2006/main">
              <a:graphicData uri="http://schemas.openxmlformats.org/drawingml/2006/picture">
                <pic:pic xmlns:pic="http://schemas.openxmlformats.org/drawingml/2006/picture">
                  <pic:nvPicPr>
                    <pic:cNvPr id="3942" name="Picture 3942"/>
                    <pic:cNvPicPr/>
                  </pic:nvPicPr>
                  <pic:blipFill>
                    <a:blip r:embed="rId23">
                      <a:extLst>
                        <a:ext uri="{BEBA8EAE-BF5A-486C-A8C5-ECC9F3942E4B}">
                          <a14:imgProps xmlns:a14="http://schemas.microsoft.com/office/drawing/2010/main">
                            <a14:imgLayer r:embed="rId24">
                              <a14:imgEffect>
                                <a14:brightnessContrast contrast="-20000"/>
                              </a14:imgEffect>
                            </a14:imgLayer>
                          </a14:imgProps>
                        </a:ext>
                      </a:extLst>
                    </a:blip>
                    <a:stretch>
                      <a:fillRect/>
                    </a:stretch>
                  </pic:blipFill>
                  <pic:spPr>
                    <a:xfrm>
                      <a:off x="0" y="0"/>
                      <a:ext cx="2971800" cy="1988820"/>
                    </a:xfrm>
                    <a:prstGeom prst="rect">
                      <a:avLst/>
                    </a:prstGeom>
                  </pic:spPr>
                </pic:pic>
              </a:graphicData>
            </a:graphic>
            <wp14:sizeRelH relativeFrom="margin">
              <wp14:pctWidth>0</wp14:pctWidth>
            </wp14:sizeRelH>
            <wp14:sizeRelV relativeFrom="margin">
              <wp14:pctHeight>0</wp14:pctHeight>
            </wp14:sizeRelV>
          </wp:anchor>
        </w:drawing>
      </w:r>
    </w:p>
    <w:p w:rsidR="0008518F" w:rsidRPr="003E1EAB" w:rsidRDefault="0008518F" w:rsidP="00481C73">
      <w:pPr>
        <w:spacing w:before="120" w:after="0" w:line="240" w:lineRule="auto"/>
        <w:rPr>
          <w:rFonts w:ascii="Arial" w:hAnsi="Arial" w:cs="Arial"/>
          <w:sz w:val="24"/>
          <w:szCs w:val="24"/>
        </w:rPr>
      </w:pPr>
    </w:p>
    <w:p w:rsidR="0008518F" w:rsidRPr="003E1EAB" w:rsidRDefault="0008518F" w:rsidP="00481C73">
      <w:pPr>
        <w:spacing w:before="120" w:after="0" w:line="240" w:lineRule="auto"/>
        <w:rPr>
          <w:rFonts w:ascii="Arial" w:hAnsi="Arial" w:cs="Arial"/>
          <w:sz w:val="24"/>
          <w:szCs w:val="24"/>
        </w:rPr>
      </w:pPr>
    </w:p>
    <w:p w:rsidR="0008518F" w:rsidRPr="003E1EAB" w:rsidRDefault="0008518F" w:rsidP="00481C73">
      <w:pPr>
        <w:spacing w:before="120" w:after="0" w:line="240" w:lineRule="auto"/>
        <w:rPr>
          <w:rFonts w:ascii="Arial" w:hAnsi="Arial" w:cs="Arial"/>
          <w:sz w:val="24"/>
          <w:szCs w:val="24"/>
        </w:rPr>
      </w:pPr>
    </w:p>
    <w:p w:rsidR="0008518F" w:rsidRPr="003E1EAB" w:rsidRDefault="0008518F" w:rsidP="00481C73">
      <w:pPr>
        <w:spacing w:before="120" w:after="0" w:line="240" w:lineRule="auto"/>
        <w:rPr>
          <w:rFonts w:ascii="Arial" w:hAnsi="Arial" w:cs="Arial"/>
          <w:sz w:val="24"/>
          <w:szCs w:val="24"/>
        </w:rPr>
      </w:pPr>
    </w:p>
    <w:p w:rsidR="0008518F" w:rsidRPr="003E1EAB" w:rsidRDefault="0008518F" w:rsidP="00481C73">
      <w:pPr>
        <w:spacing w:before="120" w:after="0" w:line="240" w:lineRule="auto"/>
        <w:rPr>
          <w:rFonts w:ascii="Arial" w:hAnsi="Arial" w:cs="Arial"/>
          <w:sz w:val="24"/>
          <w:szCs w:val="24"/>
        </w:rPr>
      </w:pPr>
    </w:p>
    <w:p w:rsidR="0008518F" w:rsidRDefault="0008518F" w:rsidP="00481C73">
      <w:pPr>
        <w:spacing w:before="120" w:after="0" w:line="240" w:lineRule="auto"/>
        <w:rPr>
          <w:rFonts w:ascii="Arial" w:hAnsi="Arial" w:cs="Arial"/>
          <w:sz w:val="24"/>
          <w:szCs w:val="24"/>
        </w:rPr>
      </w:pPr>
    </w:p>
    <w:p w:rsidR="00481C73" w:rsidRPr="003E1EAB" w:rsidRDefault="00481C73" w:rsidP="00481C73">
      <w:pPr>
        <w:spacing w:before="120" w:after="0" w:line="240" w:lineRule="auto"/>
        <w:rPr>
          <w:rFonts w:ascii="Arial" w:hAnsi="Arial" w:cs="Arial"/>
          <w:sz w:val="24"/>
          <w:szCs w:val="24"/>
        </w:rPr>
      </w:pPr>
    </w:p>
    <w:p w:rsidR="008D1384" w:rsidRPr="003E1EAB" w:rsidRDefault="0008518F" w:rsidP="00481C73">
      <w:pPr>
        <w:spacing w:before="120" w:after="0" w:line="240" w:lineRule="auto"/>
        <w:rPr>
          <w:rFonts w:ascii="Arial" w:hAnsi="Arial" w:cs="Arial"/>
          <w:sz w:val="24"/>
          <w:szCs w:val="24"/>
        </w:rPr>
      </w:pPr>
      <w:r w:rsidRPr="003E1EAB">
        <w:rPr>
          <w:rFonts w:ascii="Arial" w:hAnsi="Arial" w:cs="Arial"/>
          <w:sz w:val="24"/>
          <w:szCs w:val="24"/>
        </w:rPr>
        <w:t xml:space="preserve">Only too often, even faithful Catholic parents and teachers of children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are only worried about the secular aspects of rehabilitation i.e. medical, educational, vocational and social rehabilitation and social integration into society. There is also religious rehabilitation, for example, understanding of Scripture; union with Christ in the Sacraments; which requires the person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to be integrated into the work of redemption of God and the Church. </w:t>
      </w:r>
    </w:p>
    <w:p w:rsidR="0008518F" w:rsidRPr="003E1EAB" w:rsidRDefault="0008518F" w:rsidP="00481C73">
      <w:pPr>
        <w:spacing w:before="120" w:after="0" w:line="240" w:lineRule="auto"/>
        <w:ind w:left="-15"/>
        <w:rPr>
          <w:rFonts w:ascii="Arial" w:hAnsi="Arial" w:cs="Arial"/>
          <w:sz w:val="24"/>
          <w:szCs w:val="24"/>
        </w:rPr>
      </w:pPr>
      <w:r w:rsidRPr="003E1EAB">
        <w:rPr>
          <w:rFonts w:ascii="Arial" w:hAnsi="Arial" w:cs="Arial"/>
          <w:sz w:val="24"/>
          <w:szCs w:val="24"/>
        </w:rPr>
        <w:lastRenderedPageBreak/>
        <w:t xml:space="preserve">The first source of religious formation for children are their parents. A very basic need is to provide the help necessary for the parents and families of the </w:t>
      </w:r>
      <w:r w:rsidR="000239EB">
        <w:rPr>
          <w:rFonts w:ascii="Arial" w:hAnsi="Arial" w:cs="Arial"/>
          <w:sz w:val="24"/>
          <w:szCs w:val="24"/>
        </w:rPr>
        <w:t>people with disability</w:t>
      </w:r>
      <w:r w:rsidRPr="003E1EAB">
        <w:rPr>
          <w:rFonts w:ascii="Arial" w:hAnsi="Arial" w:cs="Arial"/>
          <w:sz w:val="24"/>
          <w:szCs w:val="24"/>
        </w:rPr>
        <w:t>.</w:t>
      </w:r>
    </w:p>
    <w:p w:rsidR="0008518F" w:rsidRPr="003E1EAB" w:rsidRDefault="0008518F" w:rsidP="00481C73">
      <w:pPr>
        <w:tabs>
          <w:tab w:val="right" w:pos="14098"/>
        </w:tabs>
        <w:spacing w:before="120" w:after="0" w:line="240" w:lineRule="auto"/>
        <w:rPr>
          <w:rFonts w:ascii="Arial" w:hAnsi="Arial" w:cs="Arial"/>
          <w:sz w:val="24"/>
          <w:szCs w:val="24"/>
        </w:rPr>
      </w:pPr>
      <w:r w:rsidRPr="003E1EAB">
        <w:rPr>
          <w:rFonts w:ascii="Arial" w:hAnsi="Arial" w:cs="Arial"/>
          <w:sz w:val="24"/>
          <w:szCs w:val="24"/>
        </w:rPr>
        <w:t xml:space="preserve">The commitment of parents and other members of the family of the </w:t>
      </w:r>
      <w:r w:rsidR="000239EB">
        <w:rPr>
          <w:rFonts w:ascii="Arial" w:hAnsi="Arial" w:cs="Arial"/>
          <w:sz w:val="24"/>
          <w:szCs w:val="24"/>
        </w:rPr>
        <w:t>people with disability</w:t>
      </w:r>
      <w:r w:rsidRPr="003E1EAB">
        <w:rPr>
          <w:rFonts w:ascii="Arial" w:hAnsi="Arial" w:cs="Arial"/>
          <w:sz w:val="24"/>
          <w:szCs w:val="24"/>
        </w:rPr>
        <w:t xml:space="preserve"> is irreplaceable. It is essential that the school and Church support this commitment. Religious formation presents greater difficulty where a child has to live in those boarding situations where there is little or no attempt made to see the need for religious formation.</w:t>
      </w:r>
    </w:p>
    <w:p w:rsidR="0089126D" w:rsidRPr="003E1EAB" w:rsidRDefault="0008518F" w:rsidP="00481C73">
      <w:pPr>
        <w:spacing w:before="120" w:after="0" w:line="240" w:lineRule="auto"/>
        <w:rPr>
          <w:rFonts w:ascii="Arial" w:hAnsi="Arial" w:cs="Arial"/>
          <w:sz w:val="24"/>
          <w:szCs w:val="24"/>
        </w:rPr>
      </w:pPr>
      <w:r w:rsidRPr="003E1EAB">
        <w:rPr>
          <w:rFonts w:ascii="Arial" w:hAnsi="Arial" w:cs="Arial"/>
          <w:sz w:val="24"/>
          <w:szCs w:val="24"/>
        </w:rPr>
        <w:t xml:space="preserve">I urge priests, teachers, parents and others to work together to ensure that every person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is given the opportunity to "hear" the Good News. </w:t>
      </w:r>
    </w:p>
    <w:p w:rsidR="0008518F" w:rsidRPr="003E1EAB" w:rsidRDefault="0089126D" w:rsidP="00481C73">
      <w:pPr>
        <w:spacing w:before="120" w:after="0" w:line="240" w:lineRule="auto"/>
        <w:rPr>
          <w:rFonts w:ascii="Arial" w:hAnsi="Arial" w:cs="Arial"/>
          <w:sz w:val="24"/>
          <w:szCs w:val="24"/>
        </w:rPr>
      </w:pPr>
      <w:r w:rsidRPr="003E1EAB">
        <w:rPr>
          <w:rFonts w:ascii="Arial" w:hAnsi="Arial" w:cs="Arial"/>
          <w:sz w:val="24"/>
          <w:szCs w:val="24"/>
        </w:rPr>
        <w:t xml:space="preserve">I </w:t>
      </w:r>
      <w:r w:rsidR="0008518F" w:rsidRPr="003E1EAB">
        <w:rPr>
          <w:rFonts w:ascii="Arial" w:hAnsi="Arial" w:cs="Arial"/>
          <w:sz w:val="24"/>
          <w:szCs w:val="24"/>
        </w:rPr>
        <w:t xml:space="preserve">challenge you to seek out and explore every avenue of </w:t>
      </w:r>
      <w:r w:rsidR="0008518F" w:rsidRPr="003E1EAB">
        <w:rPr>
          <w:rFonts w:ascii="Arial" w:hAnsi="Arial" w:cs="Arial"/>
          <w:noProof/>
          <w:sz w:val="24"/>
          <w:szCs w:val="24"/>
          <w:lang w:eastAsia="en-AU"/>
        </w:rPr>
        <w:drawing>
          <wp:inline distT="0" distB="0" distL="0" distR="0" wp14:anchorId="3E79E7DF" wp14:editId="65C11EEA">
            <wp:extent cx="6097" cy="3048"/>
            <wp:effectExtent l="0" t="0" r="0" b="0"/>
            <wp:docPr id="3860" name="Picture 3860"/>
            <wp:cNvGraphicFramePr/>
            <a:graphic xmlns:a="http://schemas.openxmlformats.org/drawingml/2006/main">
              <a:graphicData uri="http://schemas.openxmlformats.org/drawingml/2006/picture">
                <pic:pic xmlns:pic="http://schemas.openxmlformats.org/drawingml/2006/picture">
                  <pic:nvPicPr>
                    <pic:cNvPr id="3860" name="Picture 3860"/>
                    <pic:cNvPicPr/>
                  </pic:nvPicPr>
                  <pic:blipFill>
                    <a:blip r:embed="rId25"/>
                    <a:stretch>
                      <a:fillRect/>
                    </a:stretch>
                  </pic:blipFill>
                  <pic:spPr>
                    <a:xfrm>
                      <a:off x="0" y="0"/>
                      <a:ext cx="6097" cy="3048"/>
                    </a:xfrm>
                    <a:prstGeom prst="rect">
                      <a:avLst/>
                    </a:prstGeom>
                  </pic:spPr>
                </pic:pic>
              </a:graphicData>
            </a:graphic>
          </wp:inline>
        </w:drawing>
      </w:r>
      <w:r w:rsidR="0008518F" w:rsidRPr="003E1EAB">
        <w:rPr>
          <w:rFonts w:ascii="Arial" w:hAnsi="Arial" w:cs="Arial"/>
          <w:sz w:val="24"/>
          <w:szCs w:val="24"/>
        </w:rPr>
        <w:t>reaching each person no matter what the disability</w:t>
      </w:r>
      <w:r w:rsidRPr="003E1EAB">
        <w:rPr>
          <w:rFonts w:ascii="Arial" w:hAnsi="Arial" w:cs="Arial"/>
          <w:sz w:val="24"/>
          <w:szCs w:val="24"/>
        </w:rPr>
        <w:t>.</w:t>
      </w:r>
    </w:p>
    <w:p w:rsidR="0008518F" w:rsidRPr="00481C73" w:rsidRDefault="0008518F" w:rsidP="00481C73">
      <w:pPr>
        <w:pStyle w:val="Heading1"/>
        <w:spacing w:before="120" w:after="0" w:line="240" w:lineRule="auto"/>
        <w:ind w:left="0"/>
        <w:rPr>
          <w:rFonts w:ascii="Arial" w:hAnsi="Arial" w:cs="Arial"/>
          <w:b/>
          <w:sz w:val="28"/>
          <w:szCs w:val="28"/>
        </w:rPr>
      </w:pPr>
      <w:r w:rsidRPr="00481C73">
        <w:rPr>
          <w:rFonts w:ascii="Arial" w:hAnsi="Arial" w:cs="Arial"/>
          <w:b/>
          <w:sz w:val="28"/>
          <w:szCs w:val="28"/>
        </w:rPr>
        <w:t>THE CHALLENGE TO THE CHURCH COMMUNITY</w:t>
      </w:r>
    </w:p>
    <w:p w:rsidR="0089126D" w:rsidRPr="003E1EAB" w:rsidRDefault="0089126D" w:rsidP="00481C73">
      <w:pPr>
        <w:spacing w:before="120" w:after="0" w:line="240" w:lineRule="auto"/>
        <w:ind w:right="77"/>
        <w:rPr>
          <w:rFonts w:ascii="Arial" w:hAnsi="Arial" w:cs="Arial"/>
          <w:sz w:val="24"/>
          <w:szCs w:val="24"/>
        </w:rPr>
      </w:pPr>
      <w:r w:rsidRPr="003E1EAB">
        <w:rPr>
          <w:rFonts w:ascii="Arial" w:hAnsi="Arial" w:cs="Arial"/>
          <w:sz w:val="24"/>
          <w:szCs w:val="24"/>
        </w:rPr>
        <w:t>Over the past thirty years, both Commonwealth and State Governments have taken giant steps towards acknowledging the responsibility of the whole community towards people</w:t>
      </w:r>
      <w:r w:rsidR="000239EB" w:rsidRPr="000239EB">
        <w:rPr>
          <w:rFonts w:ascii="Arial" w:hAnsi="Arial" w:cs="Arial"/>
          <w:sz w:val="24"/>
          <w:szCs w:val="24"/>
        </w:rPr>
        <w:t xml:space="preserve"> </w:t>
      </w:r>
      <w:r w:rsidR="000239EB">
        <w:rPr>
          <w:rFonts w:ascii="Arial" w:hAnsi="Arial" w:cs="Arial"/>
          <w:sz w:val="24"/>
          <w:szCs w:val="24"/>
        </w:rPr>
        <w:t>with disability</w:t>
      </w:r>
      <w:r w:rsidRPr="003E1EAB">
        <w:rPr>
          <w:rFonts w:ascii="Arial" w:hAnsi="Arial" w:cs="Arial"/>
          <w:sz w:val="24"/>
          <w:szCs w:val="24"/>
        </w:rPr>
        <w:t>. We should read this as a sign of the times, examine our own responsibility, revise our own priorities and make our contribution in a spirit of co-operation.</w:t>
      </w:r>
    </w:p>
    <w:p w:rsidR="0089126D" w:rsidRPr="003E1EAB" w:rsidRDefault="0089126D"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The Church is called by God to pray for and provide helpful care. I have pledged the support of the resources of the Church in this diocese for any woman faced with an unwanted pregnancy. Sadly, in not a few instances, this "pregnancy help" has not been sought. Many times, though, a phone call has opened up the possibility of many realistic options and the way to peace for people in distress. I must thank the many people whose financial assistance and time, have made such services possible.</w:t>
      </w:r>
    </w:p>
    <w:p w:rsidR="00D81B49" w:rsidRDefault="00D81B49">
      <w:pPr>
        <w:rPr>
          <w:rFonts w:ascii="Arial" w:hAnsi="Arial" w:cs="Arial"/>
          <w:sz w:val="24"/>
          <w:szCs w:val="24"/>
        </w:rPr>
      </w:pPr>
      <w:r>
        <w:rPr>
          <w:rFonts w:ascii="Arial" w:hAnsi="Arial" w:cs="Arial"/>
          <w:sz w:val="24"/>
          <w:szCs w:val="24"/>
        </w:rPr>
        <w:br w:type="page"/>
      </w:r>
    </w:p>
    <w:p w:rsidR="0089126D" w:rsidRPr="003E1EAB" w:rsidRDefault="0089126D" w:rsidP="00481C73">
      <w:pPr>
        <w:spacing w:before="120" w:after="0" w:line="240" w:lineRule="auto"/>
        <w:ind w:right="9"/>
        <w:rPr>
          <w:rFonts w:ascii="Arial" w:hAnsi="Arial" w:cs="Arial"/>
          <w:sz w:val="24"/>
          <w:szCs w:val="24"/>
        </w:rPr>
      </w:pPr>
      <w:r w:rsidRPr="003E1EAB">
        <w:rPr>
          <w:rFonts w:ascii="Arial" w:hAnsi="Arial" w:cs="Arial"/>
          <w:sz w:val="24"/>
          <w:szCs w:val="24"/>
        </w:rPr>
        <w:lastRenderedPageBreak/>
        <w:t>I recognise the lead given by the development of organisations with involved lay people, joined by priests and religious. Notable in this regard in the diocese are such groups as the Catholic Association for Hearing Impaired People of W.A.; the Legion of Mary in its work with the blind; the Catholic Care for the Intellectually Handicapped.</w:t>
      </w:r>
    </w:p>
    <w:p w:rsidR="0089126D" w:rsidRPr="003E1EAB" w:rsidRDefault="0089126D" w:rsidP="00481C73">
      <w:pPr>
        <w:spacing w:before="120" w:after="0" w:line="240" w:lineRule="auto"/>
        <w:ind w:right="9"/>
        <w:rPr>
          <w:rFonts w:ascii="Arial" w:hAnsi="Arial" w:cs="Arial"/>
          <w:sz w:val="24"/>
          <w:szCs w:val="24"/>
        </w:rPr>
      </w:pPr>
      <w:r w:rsidRPr="003E1EAB">
        <w:rPr>
          <w:rFonts w:ascii="Arial" w:hAnsi="Arial" w:cs="Arial"/>
          <w:sz w:val="24"/>
          <w:szCs w:val="24"/>
        </w:rPr>
        <w:t xml:space="preserve">The teaching of the Church must not be confined to principles only. The International Year of Disabled Persons is a great opportunity for the Church to become more truly itself by becoming more truly the Body of Christ in the world. </w:t>
      </w:r>
      <w:r w:rsidR="000239EB">
        <w:rPr>
          <w:rFonts w:ascii="Arial" w:hAnsi="Arial" w:cs="Arial"/>
          <w:sz w:val="24"/>
          <w:szCs w:val="24"/>
        </w:rPr>
        <w:t>P</w:t>
      </w:r>
      <w:r w:rsidRPr="003E1EAB">
        <w:rPr>
          <w:rFonts w:ascii="Arial" w:hAnsi="Arial" w:cs="Arial"/>
          <w:sz w:val="24"/>
          <w:szCs w:val="24"/>
        </w:rPr>
        <w:t>eople</w:t>
      </w:r>
      <w:r w:rsidR="000239EB" w:rsidRPr="000239EB">
        <w:rPr>
          <w:rFonts w:ascii="Arial" w:hAnsi="Arial" w:cs="Arial"/>
          <w:sz w:val="24"/>
          <w:szCs w:val="24"/>
        </w:rPr>
        <w:t xml:space="preserve"> </w:t>
      </w:r>
      <w:r w:rsidR="000239EB">
        <w:rPr>
          <w:rFonts w:ascii="Arial" w:hAnsi="Arial" w:cs="Arial"/>
          <w:sz w:val="24"/>
          <w:szCs w:val="24"/>
        </w:rPr>
        <w:t>with disability</w:t>
      </w:r>
      <w:r w:rsidRPr="003E1EAB">
        <w:rPr>
          <w:rFonts w:ascii="Arial" w:hAnsi="Arial" w:cs="Arial"/>
          <w:sz w:val="24"/>
          <w:szCs w:val="24"/>
        </w:rPr>
        <w:t>, as part of the Body of Christ must be encouraged to take their proper place by making their own unique contribution.</w:t>
      </w:r>
      <w:r w:rsidRPr="003E1EAB">
        <w:rPr>
          <w:rFonts w:ascii="Arial" w:hAnsi="Arial" w:cs="Arial"/>
          <w:noProof/>
          <w:sz w:val="24"/>
          <w:szCs w:val="24"/>
          <w:lang w:eastAsia="en-AU"/>
        </w:rPr>
        <w:drawing>
          <wp:inline distT="0" distB="0" distL="0" distR="0" wp14:anchorId="2EF24D4E" wp14:editId="208C6C53">
            <wp:extent cx="9144" cy="9145"/>
            <wp:effectExtent l="0" t="0" r="0" b="0"/>
            <wp:docPr id="4109" name="Picture 4109"/>
            <wp:cNvGraphicFramePr/>
            <a:graphic xmlns:a="http://schemas.openxmlformats.org/drawingml/2006/main">
              <a:graphicData uri="http://schemas.openxmlformats.org/drawingml/2006/picture">
                <pic:pic xmlns:pic="http://schemas.openxmlformats.org/drawingml/2006/picture">
                  <pic:nvPicPr>
                    <pic:cNvPr id="4109" name="Picture 4109"/>
                    <pic:cNvPicPr/>
                  </pic:nvPicPr>
                  <pic:blipFill>
                    <a:blip r:embed="rId26"/>
                    <a:stretch>
                      <a:fillRect/>
                    </a:stretch>
                  </pic:blipFill>
                  <pic:spPr>
                    <a:xfrm>
                      <a:off x="0" y="0"/>
                      <a:ext cx="9144" cy="9145"/>
                    </a:xfrm>
                    <a:prstGeom prst="rect">
                      <a:avLst/>
                    </a:prstGeom>
                  </pic:spPr>
                </pic:pic>
              </a:graphicData>
            </a:graphic>
          </wp:inline>
        </w:drawing>
      </w:r>
    </w:p>
    <w:p w:rsidR="0089126D" w:rsidRPr="003E1EAB" w:rsidRDefault="0089126D" w:rsidP="00481C73">
      <w:pPr>
        <w:spacing w:before="120" w:after="0" w:line="240" w:lineRule="auto"/>
        <w:ind w:left="14" w:right="48" w:firstLine="5"/>
        <w:rPr>
          <w:rFonts w:ascii="Arial" w:hAnsi="Arial" w:cs="Arial"/>
          <w:sz w:val="24"/>
          <w:szCs w:val="24"/>
        </w:rPr>
      </w:pPr>
      <w:r w:rsidRPr="003E1EAB">
        <w:rPr>
          <w:rFonts w:ascii="Arial" w:hAnsi="Arial" w:cs="Arial"/>
          <w:sz w:val="24"/>
          <w:szCs w:val="24"/>
        </w:rPr>
        <w:t>Too often in the past we have failed to recognise the essential unity of Christ's Body as we kept the</w:t>
      </w:r>
      <w:r w:rsidR="000239EB">
        <w:rPr>
          <w:rFonts w:ascii="Arial" w:hAnsi="Arial" w:cs="Arial"/>
          <w:sz w:val="24"/>
          <w:szCs w:val="24"/>
        </w:rPr>
        <w:t xml:space="preserve"> people</w:t>
      </w:r>
      <w:r w:rsidRPr="003E1EAB">
        <w:rPr>
          <w:rFonts w:ascii="Arial" w:hAnsi="Arial" w:cs="Arial"/>
          <w:sz w:val="24"/>
          <w:szCs w:val="24"/>
        </w:rPr>
        <w:t xml:space="preserv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out of churches by making it physically impossible for </w:t>
      </w:r>
      <w:r w:rsidR="000239EB">
        <w:rPr>
          <w:rFonts w:ascii="Arial" w:hAnsi="Arial" w:cs="Arial"/>
          <w:sz w:val="24"/>
          <w:szCs w:val="24"/>
        </w:rPr>
        <w:t>them</w:t>
      </w:r>
      <w:r w:rsidRPr="003E1EAB">
        <w:rPr>
          <w:rFonts w:ascii="Arial" w:hAnsi="Arial" w:cs="Arial"/>
          <w:sz w:val="24"/>
          <w:szCs w:val="24"/>
        </w:rPr>
        <w:t xml:space="preserve"> to even enter. For example, steps, even small ones, are impossible mountains to those in wheelchairs.</w:t>
      </w:r>
    </w:p>
    <w:p w:rsidR="008D1384" w:rsidRDefault="00D81B49" w:rsidP="00481C73">
      <w:pPr>
        <w:spacing w:before="120" w:after="0" w:line="240" w:lineRule="auto"/>
        <w:ind w:right="158" w:firstLine="5"/>
        <w:jc w:val="both"/>
        <w:rPr>
          <w:rFonts w:ascii="Arial" w:hAnsi="Arial" w:cs="Arial"/>
          <w:sz w:val="24"/>
          <w:szCs w:val="24"/>
        </w:rPr>
      </w:pPr>
      <w:r w:rsidRPr="003E1EAB">
        <w:rPr>
          <w:rFonts w:ascii="Arial" w:hAnsi="Arial" w:cs="Arial"/>
          <w:noProof/>
          <w:sz w:val="24"/>
          <w:szCs w:val="24"/>
          <w:lang w:eastAsia="en-AU"/>
        </w:rPr>
        <w:drawing>
          <wp:anchor distT="0" distB="0" distL="114300" distR="114300" simplePos="0" relativeHeight="251693056" behindDoc="0" locked="0" layoutInCell="1" allowOverlap="1" wp14:anchorId="1C7553CE" wp14:editId="5C1CC1A1">
            <wp:simplePos x="0" y="0"/>
            <wp:positionH relativeFrom="column">
              <wp:posOffset>518160</wp:posOffset>
            </wp:positionH>
            <wp:positionV relativeFrom="paragraph">
              <wp:posOffset>680085</wp:posOffset>
            </wp:positionV>
            <wp:extent cx="3547745" cy="1920240"/>
            <wp:effectExtent l="0" t="0" r="0" b="3810"/>
            <wp:wrapTopAndBottom/>
            <wp:docPr id="4250" name="Picture 4250"/>
            <wp:cNvGraphicFramePr/>
            <a:graphic xmlns:a="http://schemas.openxmlformats.org/drawingml/2006/main">
              <a:graphicData uri="http://schemas.openxmlformats.org/drawingml/2006/picture">
                <pic:pic xmlns:pic="http://schemas.openxmlformats.org/drawingml/2006/picture">
                  <pic:nvPicPr>
                    <pic:cNvPr id="4250" name="Picture 425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547745" cy="1920240"/>
                    </a:xfrm>
                    <a:prstGeom prst="rect">
                      <a:avLst/>
                    </a:prstGeom>
                  </pic:spPr>
                </pic:pic>
              </a:graphicData>
            </a:graphic>
          </wp:anchor>
        </w:drawing>
      </w:r>
      <w:r w:rsidR="0089126D" w:rsidRPr="003E1EAB">
        <w:rPr>
          <w:rFonts w:ascii="Arial" w:hAnsi="Arial" w:cs="Arial"/>
          <w:noProof/>
          <w:sz w:val="24"/>
          <w:szCs w:val="24"/>
          <w:lang w:eastAsia="en-AU"/>
        </w:rPr>
        <w:drawing>
          <wp:anchor distT="0" distB="0" distL="114300" distR="114300" simplePos="0" relativeHeight="251683840" behindDoc="0" locked="0" layoutInCell="1" allowOverlap="0" wp14:anchorId="347AE2EF" wp14:editId="6960B5D3">
            <wp:simplePos x="0" y="0"/>
            <wp:positionH relativeFrom="column">
              <wp:posOffset>7141804</wp:posOffset>
            </wp:positionH>
            <wp:positionV relativeFrom="paragraph">
              <wp:posOffset>287342</wp:posOffset>
            </wp:positionV>
            <wp:extent cx="6097" cy="6097"/>
            <wp:effectExtent l="0" t="0" r="0" b="0"/>
            <wp:wrapSquare wrapText="bothSides"/>
            <wp:docPr id="4120" name="Picture 4120"/>
            <wp:cNvGraphicFramePr/>
            <a:graphic xmlns:a="http://schemas.openxmlformats.org/drawingml/2006/main">
              <a:graphicData uri="http://schemas.openxmlformats.org/drawingml/2006/picture">
                <pic:pic xmlns:pic="http://schemas.openxmlformats.org/drawingml/2006/picture">
                  <pic:nvPicPr>
                    <pic:cNvPr id="4120" name="Picture 4120"/>
                    <pic:cNvPicPr/>
                  </pic:nvPicPr>
                  <pic:blipFill>
                    <a:blip r:embed="rId28"/>
                    <a:stretch>
                      <a:fillRect/>
                    </a:stretch>
                  </pic:blipFill>
                  <pic:spPr>
                    <a:xfrm>
                      <a:off x="0" y="0"/>
                      <a:ext cx="6097" cy="6097"/>
                    </a:xfrm>
                    <a:prstGeom prst="rect">
                      <a:avLst/>
                    </a:prstGeom>
                  </pic:spPr>
                </pic:pic>
              </a:graphicData>
            </a:graphic>
          </wp:anchor>
        </w:drawing>
      </w:r>
      <w:r w:rsidR="0089126D" w:rsidRPr="003E1EAB">
        <w:rPr>
          <w:rFonts w:ascii="Arial" w:hAnsi="Arial" w:cs="Arial"/>
          <w:noProof/>
          <w:sz w:val="24"/>
          <w:szCs w:val="24"/>
          <w:lang w:eastAsia="en-AU"/>
        </w:rPr>
        <w:drawing>
          <wp:anchor distT="0" distB="0" distL="114300" distR="114300" simplePos="0" relativeHeight="251684864" behindDoc="0" locked="0" layoutInCell="1" allowOverlap="0" wp14:anchorId="3E2C5909" wp14:editId="46609200">
            <wp:simplePos x="0" y="0"/>
            <wp:positionH relativeFrom="column">
              <wp:posOffset>7141804</wp:posOffset>
            </wp:positionH>
            <wp:positionV relativeFrom="paragraph">
              <wp:posOffset>302583</wp:posOffset>
            </wp:positionV>
            <wp:extent cx="9144" cy="6097"/>
            <wp:effectExtent l="0" t="0" r="0" b="0"/>
            <wp:wrapSquare wrapText="bothSides"/>
            <wp:docPr id="4121" name="Picture 4121"/>
            <wp:cNvGraphicFramePr/>
            <a:graphic xmlns:a="http://schemas.openxmlformats.org/drawingml/2006/main">
              <a:graphicData uri="http://schemas.openxmlformats.org/drawingml/2006/picture">
                <pic:pic xmlns:pic="http://schemas.openxmlformats.org/drawingml/2006/picture">
                  <pic:nvPicPr>
                    <pic:cNvPr id="4121" name="Picture 4121"/>
                    <pic:cNvPicPr/>
                  </pic:nvPicPr>
                  <pic:blipFill>
                    <a:blip r:embed="rId29"/>
                    <a:stretch>
                      <a:fillRect/>
                    </a:stretch>
                  </pic:blipFill>
                  <pic:spPr>
                    <a:xfrm>
                      <a:off x="0" y="0"/>
                      <a:ext cx="9144" cy="6097"/>
                    </a:xfrm>
                    <a:prstGeom prst="rect">
                      <a:avLst/>
                    </a:prstGeom>
                  </pic:spPr>
                </pic:pic>
              </a:graphicData>
            </a:graphic>
          </wp:anchor>
        </w:drawing>
      </w:r>
      <w:r w:rsidR="0089126D" w:rsidRPr="003E1EAB">
        <w:rPr>
          <w:rFonts w:ascii="Arial" w:hAnsi="Arial" w:cs="Arial"/>
          <w:sz w:val="24"/>
          <w:szCs w:val="24"/>
        </w:rPr>
        <w:t xml:space="preserve">It is so easy to forget those who cannot come to our churches, through </w:t>
      </w:r>
      <w:r w:rsidR="005D156B">
        <w:rPr>
          <w:rFonts w:ascii="Arial" w:hAnsi="Arial" w:cs="Arial"/>
          <w:sz w:val="24"/>
          <w:szCs w:val="24"/>
        </w:rPr>
        <w:t>disabilities</w:t>
      </w:r>
      <w:r w:rsidR="0089126D" w:rsidRPr="003E1EAB">
        <w:rPr>
          <w:rFonts w:ascii="Arial" w:hAnsi="Arial" w:cs="Arial"/>
          <w:sz w:val="24"/>
          <w:szCs w:val="24"/>
        </w:rPr>
        <w:t xml:space="preserve"> or age, waiting at home or in </w:t>
      </w:r>
      <w:r w:rsidR="0089126D" w:rsidRPr="003E1EAB">
        <w:rPr>
          <w:rFonts w:ascii="Arial" w:hAnsi="Arial" w:cs="Arial"/>
          <w:noProof/>
          <w:sz w:val="24"/>
          <w:szCs w:val="24"/>
          <w:lang w:eastAsia="en-AU"/>
        </w:rPr>
        <w:drawing>
          <wp:inline distT="0" distB="0" distL="0" distR="0" wp14:anchorId="01CDDAC7" wp14:editId="514EB06D">
            <wp:extent cx="9144" cy="21337"/>
            <wp:effectExtent l="0" t="0" r="0" b="0"/>
            <wp:docPr id="6363" name="Picture 6363"/>
            <wp:cNvGraphicFramePr/>
            <a:graphic xmlns:a="http://schemas.openxmlformats.org/drawingml/2006/main">
              <a:graphicData uri="http://schemas.openxmlformats.org/drawingml/2006/picture">
                <pic:pic xmlns:pic="http://schemas.openxmlformats.org/drawingml/2006/picture">
                  <pic:nvPicPr>
                    <pic:cNvPr id="6363" name="Picture 6363"/>
                    <pic:cNvPicPr/>
                  </pic:nvPicPr>
                  <pic:blipFill>
                    <a:blip r:embed="rId30"/>
                    <a:stretch>
                      <a:fillRect/>
                    </a:stretch>
                  </pic:blipFill>
                  <pic:spPr>
                    <a:xfrm>
                      <a:off x="0" y="0"/>
                      <a:ext cx="9144" cy="21337"/>
                    </a:xfrm>
                    <a:prstGeom prst="rect">
                      <a:avLst/>
                    </a:prstGeom>
                  </pic:spPr>
                </pic:pic>
              </a:graphicData>
            </a:graphic>
          </wp:inline>
        </w:drawing>
      </w:r>
      <w:r w:rsidR="0089126D" w:rsidRPr="003E1EAB">
        <w:rPr>
          <w:rFonts w:ascii="Arial" w:hAnsi="Arial" w:cs="Arial"/>
          <w:sz w:val="24"/>
          <w:szCs w:val="24"/>
        </w:rPr>
        <w:t>hospital to be remembered and visited.</w:t>
      </w:r>
    </w:p>
    <w:p w:rsidR="00D81B49" w:rsidRDefault="00D81B49">
      <w:pPr>
        <w:rPr>
          <w:rFonts w:ascii="Arial" w:hAnsi="Arial" w:cs="Arial"/>
          <w:sz w:val="24"/>
          <w:szCs w:val="24"/>
        </w:rPr>
      </w:pPr>
      <w:r>
        <w:rPr>
          <w:rFonts w:ascii="Arial" w:hAnsi="Arial" w:cs="Arial"/>
          <w:sz w:val="24"/>
          <w:szCs w:val="24"/>
        </w:rPr>
        <w:br w:type="page"/>
      </w:r>
    </w:p>
    <w:p w:rsidR="0089126D" w:rsidRPr="003E1EAB" w:rsidRDefault="0089126D" w:rsidP="00343128">
      <w:pPr>
        <w:spacing w:before="120" w:after="0" w:line="240" w:lineRule="auto"/>
        <w:ind w:right="158" w:firstLine="5"/>
        <w:jc w:val="both"/>
        <w:rPr>
          <w:rFonts w:ascii="Arial" w:hAnsi="Arial" w:cs="Arial"/>
          <w:sz w:val="24"/>
          <w:szCs w:val="24"/>
        </w:rPr>
      </w:pPr>
      <w:r w:rsidRPr="003E1EAB">
        <w:rPr>
          <w:rFonts w:ascii="Arial" w:hAnsi="Arial" w:cs="Arial"/>
          <w:sz w:val="24"/>
          <w:szCs w:val="24"/>
        </w:rPr>
        <w:lastRenderedPageBreak/>
        <w:t xml:space="preserve">We have discouraged children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from ou</w:t>
      </w:r>
      <w:r w:rsidR="000239EB">
        <w:rPr>
          <w:rFonts w:ascii="Arial" w:hAnsi="Arial" w:cs="Arial"/>
          <w:sz w:val="24"/>
          <w:szCs w:val="24"/>
        </w:rPr>
        <w:t xml:space="preserve">r schools and have excluded </w:t>
      </w:r>
      <w:r w:rsidRPr="003E1EAB">
        <w:rPr>
          <w:rFonts w:ascii="Arial" w:hAnsi="Arial" w:cs="Arial"/>
          <w:sz w:val="24"/>
          <w:szCs w:val="24"/>
        </w:rPr>
        <w:t xml:space="preserve">people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from on-going faith formation. We have refused, albeit from ignorance many times, to allow the person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to develop his/her talents or make a contribution to the Church and the wider community. We have cut off families with members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simply by avoiding them. The International Year of Disabled Persons is time for repentance and reparation.</w:t>
      </w:r>
    </w:p>
    <w:p w:rsidR="0089126D" w:rsidRPr="003E1EAB" w:rsidRDefault="0089126D" w:rsidP="00481C73">
      <w:pPr>
        <w:spacing w:before="120" w:after="0" w:line="240" w:lineRule="auto"/>
        <w:ind w:left="47" w:right="-10"/>
        <w:rPr>
          <w:rFonts w:ascii="Arial" w:hAnsi="Arial" w:cs="Arial"/>
          <w:sz w:val="24"/>
          <w:szCs w:val="24"/>
        </w:rPr>
      </w:pPr>
      <w:r w:rsidRPr="003E1EAB">
        <w:rPr>
          <w:rFonts w:ascii="Arial" w:hAnsi="Arial" w:cs="Arial"/>
          <w:sz w:val="24"/>
          <w:szCs w:val="24"/>
        </w:rPr>
        <w:t xml:space="preserve">The coming year of 1981 should mark a new opportunity for the whole Church to become more sensitive to the experience of these people and to become more responsive to what the person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is saying. The ability to respond will depend on a change in ourselves and the way we do things. The International Year of Disabled Persons is a clarion call to each of us to a change of heart — a necessary preparation for the "Kingdom of God". (Matthew 3:1).</w:t>
      </w:r>
    </w:p>
    <w:p w:rsidR="0089126D" w:rsidRPr="003E1EAB" w:rsidRDefault="000239EB" w:rsidP="00481C73">
      <w:pPr>
        <w:spacing w:before="120" w:after="0" w:line="240" w:lineRule="auto"/>
        <w:ind w:left="23" w:right="14" w:firstLine="14"/>
        <w:rPr>
          <w:rFonts w:ascii="Arial" w:hAnsi="Arial" w:cs="Arial"/>
          <w:sz w:val="24"/>
          <w:szCs w:val="24"/>
        </w:rPr>
      </w:pPr>
      <w:r>
        <w:rPr>
          <w:rFonts w:ascii="Arial" w:hAnsi="Arial" w:cs="Arial"/>
          <w:sz w:val="24"/>
          <w:szCs w:val="24"/>
        </w:rPr>
        <w:t>P</w:t>
      </w:r>
      <w:r w:rsidR="0089126D" w:rsidRPr="003E1EAB">
        <w:rPr>
          <w:rFonts w:ascii="Arial" w:hAnsi="Arial" w:cs="Arial"/>
          <w:sz w:val="24"/>
          <w:szCs w:val="24"/>
        </w:rPr>
        <w:t xml:space="preserve">eople </w:t>
      </w:r>
      <w:r>
        <w:rPr>
          <w:rFonts w:ascii="Arial" w:hAnsi="Arial" w:cs="Arial"/>
          <w:sz w:val="24"/>
          <w:szCs w:val="24"/>
        </w:rPr>
        <w:t>with disability</w:t>
      </w:r>
      <w:r w:rsidRPr="003E1EAB">
        <w:rPr>
          <w:rFonts w:ascii="Arial" w:hAnsi="Arial" w:cs="Arial"/>
          <w:sz w:val="24"/>
          <w:szCs w:val="24"/>
        </w:rPr>
        <w:t xml:space="preserve"> </w:t>
      </w:r>
      <w:r w:rsidR="0089126D" w:rsidRPr="003E1EAB">
        <w:rPr>
          <w:rFonts w:ascii="Arial" w:hAnsi="Arial" w:cs="Arial"/>
          <w:sz w:val="24"/>
          <w:szCs w:val="24"/>
        </w:rPr>
        <w:t xml:space="preserve">will contribute to the life of the parish and other organisations if invited and encouraged to do so. Examples of people </w:t>
      </w:r>
      <w:r>
        <w:rPr>
          <w:rFonts w:ascii="Arial" w:hAnsi="Arial" w:cs="Arial"/>
          <w:sz w:val="24"/>
          <w:szCs w:val="24"/>
        </w:rPr>
        <w:t>with disability</w:t>
      </w:r>
      <w:r w:rsidRPr="003E1EAB">
        <w:rPr>
          <w:rFonts w:ascii="Arial" w:hAnsi="Arial" w:cs="Arial"/>
          <w:sz w:val="24"/>
          <w:szCs w:val="24"/>
        </w:rPr>
        <w:t xml:space="preserve"> </w:t>
      </w:r>
      <w:r w:rsidR="0089126D" w:rsidRPr="003E1EAB">
        <w:rPr>
          <w:rFonts w:ascii="Arial" w:hAnsi="Arial" w:cs="Arial"/>
          <w:sz w:val="24"/>
          <w:szCs w:val="24"/>
        </w:rPr>
        <w:t>actually taking part in the life of their local parishes are few and far between. Do our Church structures (physical and moral) exclude people</w:t>
      </w:r>
      <w:r w:rsidRPr="000239EB">
        <w:rPr>
          <w:rFonts w:ascii="Arial" w:hAnsi="Arial" w:cs="Arial"/>
          <w:sz w:val="24"/>
          <w:szCs w:val="24"/>
        </w:rPr>
        <w:t xml:space="preserve"> </w:t>
      </w:r>
      <w:r>
        <w:rPr>
          <w:rFonts w:ascii="Arial" w:hAnsi="Arial" w:cs="Arial"/>
          <w:sz w:val="24"/>
          <w:szCs w:val="24"/>
        </w:rPr>
        <w:t>with disability</w:t>
      </w:r>
      <w:r w:rsidR="0089126D" w:rsidRPr="003E1EAB">
        <w:rPr>
          <w:rFonts w:ascii="Arial" w:hAnsi="Arial" w:cs="Arial"/>
          <w:sz w:val="24"/>
          <w:szCs w:val="24"/>
        </w:rPr>
        <w:t>?</w:t>
      </w:r>
    </w:p>
    <w:p w:rsidR="0089126D" w:rsidRPr="003E1EAB" w:rsidRDefault="0089126D" w:rsidP="00481C73">
      <w:pPr>
        <w:spacing w:before="120" w:after="0" w:line="240" w:lineRule="auto"/>
        <w:ind w:right="158" w:firstLine="5"/>
        <w:jc w:val="both"/>
        <w:rPr>
          <w:rFonts w:ascii="Arial" w:hAnsi="Arial" w:cs="Arial"/>
          <w:sz w:val="24"/>
          <w:szCs w:val="24"/>
        </w:rPr>
      </w:pPr>
      <w:r w:rsidRPr="003E1EAB">
        <w:rPr>
          <w:rFonts w:ascii="Arial" w:hAnsi="Arial" w:cs="Arial"/>
          <w:sz w:val="24"/>
          <w:szCs w:val="24"/>
        </w:rPr>
        <w:t xml:space="preserve">There are already some signs of change. Some churches for example, are making, or have made, special arrangements to accommodate people in wheelchairs (not tucked into a corner but integrated with the congregation). Some schools have begun the complex task of integrating children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either totally or in special units within the school. The blind, the hearing impaired and the intellectually handicapped have been part of a beginning to open </w:t>
      </w:r>
      <w:proofErr w:type="spellStart"/>
      <w:r w:rsidRPr="003E1EAB">
        <w:rPr>
          <w:rFonts w:ascii="Arial" w:hAnsi="Arial" w:cs="Arial"/>
          <w:sz w:val="24"/>
          <w:szCs w:val="24"/>
        </w:rPr>
        <w:t>catechetics</w:t>
      </w:r>
      <w:proofErr w:type="spellEnd"/>
      <w:r w:rsidRPr="003E1EAB">
        <w:rPr>
          <w:rFonts w:ascii="Arial" w:hAnsi="Arial" w:cs="Arial"/>
          <w:sz w:val="24"/>
          <w:szCs w:val="24"/>
        </w:rPr>
        <w:t xml:space="preserve"> and liturgy to people</w:t>
      </w:r>
      <w:r w:rsidR="000239EB">
        <w:rPr>
          <w:rFonts w:ascii="Arial" w:hAnsi="Arial" w:cs="Arial"/>
          <w:sz w:val="24"/>
          <w:szCs w:val="24"/>
        </w:rPr>
        <w:t xml:space="preserve"> with disability</w:t>
      </w:r>
      <w:r w:rsidRPr="003E1EAB">
        <w:rPr>
          <w:rFonts w:ascii="Arial" w:hAnsi="Arial" w:cs="Arial"/>
          <w:sz w:val="24"/>
          <w:szCs w:val="24"/>
        </w:rPr>
        <w:t>.</w:t>
      </w:r>
    </w:p>
    <w:p w:rsidR="00164D2B" w:rsidRPr="003E1EAB" w:rsidRDefault="00164D2B" w:rsidP="00774D54">
      <w:pPr>
        <w:spacing w:before="120" w:after="0" w:line="240" w:lineRule="auto"/>
        <w:ind w:right="158" w:firstLine="5"/>
        <w:jc w:val="center"/>
        <w:rPr>
          <w:rFonts w:ascii="Arial" w:hAnsi="Arial" w:cs="Arial"/>
          <w:sz w:val="24"/>
          <w:szCs w:val="24"/>
        </w:rPr>
      </w:pPr>
      <w:r w:rsidRPr="003E1EAB">
        <w:rPr>
          <w:rFonts w:ascii="Arial" w:hAnsi="Arial" w:cs="Arial"/>
          <w:noProof/>
          <w:sz w:val="24"/>
          <w:szCs w:val="24"/>
          <w:lang w:eastAsia="en-AU"/>
        </w:rPr>
        <w:lastRenderedPageBreak/>
        <w:drawing>
          <wp:inline distT="0" distB="0" distL="0" distR="0" wp14:anchorId="5FC6E0B3" wp14:editId="6BA7109C">
            <wp:extent cx="3462693" cy="2633649"/>
            <wp:effectExtent l="0" t="0" r="0" b="0"/>
            <wp:docPr id="7159" name="Picture 7159"/>
            <wp:cNvGraphicFramePr/>
            <a:graphic xmlns:a="http://schemas.openxmlformats.org/drawingml/2006/main">
              <a:graphicData uri="http://schemas.openxmlformats.org/drawingml/2006/picture">
                <pic:pic xmlns:pic="http://schemas.openxmlformats.org/drawingml/2006/picture">
                  <pic:nvPicPr>
                    <pic:cNvPr id="7159" name="Picture 7159"/>
                    <pic:cNvPicPr/>
                  </pic:nvPicPr>
                  <pic:blipFill>
                    <a:blip r:embed="rId31"/>
                    <a:stretch>
                      <a:fillRect/>
                    </a:stretch>
                  </pic:blipFill>
                  <pic:spPr>
                    <a:xfrm>
                      <a:off x="0" y="0"/>
                      <a:ext cx="3462693" cy="2633649"/>
                    </a:xfrm>
                    <a:prstGeom prst="rect">
                      <a:avLst/>
                    </a:prstGeom>
                  </pic:spPr>
                </pic:pic>
              </a:graphicData>
            </a:graphic>
          </wp:inline>
        </w:drawing>
      </w:r>
    </w:p>
    <w:p w:rsidR="00774D54" w:rsidRDefault="00164D2B" w:rsidP="00774D54">
      <w:pPr>
        <w:spacing w:before="120" w:after="0" w:line="240" w:lineRule="auto"/>
        <w:ind w:left="9" w:right="2569"/>
        <w:rPr>
          <w:rFonts w:ascii="Arial" w:hAnsi="Arial" w:cs="Arial"/>
          <w:noProof/>
          <w:sz w:val="24"/>
          <w:szCs w:val="24"/>
          <w:lang w:eastAsia="en-AU"/>
        </w:rPr>
      </w:pPr>
      <w:r w:rsidRPr="003E1EAB">
        <w:rPr>
          <w:rFonts w:ascii="Arial" w:hAnsi="Arial" w:cs="Arial"/>
          <w:sz w:val="24"/>
          <w:szCs w:val="24"/>
        </w:rPr>
        <w:t xml:space="preserve">In the wider community, in work and social situations, individuals can continue the task of integrating people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into the society, e.g. learning to communicate in sign language, visiting people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in their homes, taking intellectually and physically handicapped people on outings.</w:t>
      </w:r>
      <w:r w:rsidR="00481C73" w:rsidRPr="00481C73">
        <w:rPr>
          <w:rFonts w:ascii="Arial" w:hAnsi="Arial" w:cs="Arial"/>
          <w:noProof/>
          <w:sz w:val="24"/>
          <w:szCs w:val="24"/>
          <w:lang w:eastAsia="en-AU"/>
        </w:rPr>
        <w:t xml:space="preserve"> </w:t>
      </w:r>
    </w:p>
    <w:p w:rsidR="00164D2B" w:rsidRPr="003E1EAB" w:rsidRDefault="00481C73" w:rsidP="00774D54">
      <w:pPr>
        <w:spacing w:before="120" w:after="0" w:line="240" w:lineRule="auto"/>
        <w:ind w:left="9" w:right="49"/>
        <w:jc w:val="right"/>
        <w:rPr>
          <w:rFonts w:ascii="Arial" w:hAnsi="Arial" w:cs="Arial"/>
          <w:sz w:val="24"/>
          <w:szCs w:val="24"/>
        </w:rPr>
      </w:pPr>
      <w:r w:rsidRPr="003E1EAB">
        <w:rPr>
          <w:rFonts w:ascii="Arial" w:hAnsi="Arial" w:cs="Arial"/>
          <w:noProof/>
          <w:sz w:val="24"/>
          <w:szCs w:val="24"/>
          <w:lang w:eastAsia="en-AU"/>
        </w:rPr>
        <w:drawing>
          <wp:inline distT="0" distB="0" distL="0" distR="0" wp14:anchorId="3EE0A046" wp14:editId="4A717AA4">
            <wp:extent cx="2258675" cy="2298347"/>
            <wp:effectExtent l="0" t="0" r="0" b="0"/>
            <wp:docPr id="7161" name="Picture 7161"/>
            <wp:cNvGraphicFramePr/>
            <a:graphic xmlns:a="http://schemas.openxmlformats.org/drawingml/2006/main">
              <a:graphicData uri="http://schemas.openxmlformats.org/drawingml/2006/picture">
                <pic:pic xmlns:pic="http://schemas.openxmlformats.org/drawingml/2006/picture">
                  <pic:nvPicPr>
                    <pic:cNvPr id="7161" name="Picture 7161"/>
                    <pic:cNvPicPr/>
                  </pic:nvPicPr>
                  <pic:blipFill>
                    <a:blip r:embed="rId32"/>
                    <a:stretch>
                      <a:fillRect/>
                    </a:stretch>
                  </pic:blipFill>
                  <pic:spPr>
                    <a:xfrm>
                      <a:off x="0" y="0"/>
                      <a:ext cx="2258675" cy="2298347"/>
                    </a:xfrm>
                    <a:prstGeom prst="rect">
                      <a:avLst/>
                    </a:prstGeom>
                  </pic:spPr>
                </pic:pic>
              </a:graphicData>
            </a:graphic>
          </wp:inline>
        </w:drawing>
      </w:r>
    </w:p>
    <w:p w:rsidR="00164D2B" w:rsidRPr="00774D54" w:rsidRDefault="00164D2B" w:rsidP="00481C73">
      <w:pPr>
        <w:pStyle w:val="Heading1"/>
        <w:spacing w:before="120" w:after="0" w:line="240" w:lineRule="auto"/>
        <w:rPr>
          <w:rFonts w:ascii="Arial" w:hAnsi="Arial" w:cs="Arial"/>
          <w:b/>
          <w:sz w:val="28"/>
          <w:szCs w:val="28"/>
        </w:rPr>
      </w:pPr>
      <w:r w:rsidRPr="00774D54">
        <w:rPr>
          <w:rFonts w:ascii="Arial" w:hAnsi="Arial" w:cs="Arial"/>
          <w:b/>
          <w:sz w:val="28"/>
          <w:szCs w:val="28"/>
        </w:rPr>
        <w:lastRenderedPageBreak/>
        <w:t>CONCLUSION</w:t>
      </w:r>
    </w:p>
    <w:p w:rsidR="00164D2B" w:rsidRPr="003E1EAB" w:rsidRDefault="00164D2B" w:rsidP="00481C73">
      <w:pPr>
        <w:spacing w:before="120" w:after="0" w:line="240" w:lineRule="auto"/>
        <w:ind w:left="9"/>
        <w:rPr>
          <w:rFonts w:ascii="Arial" w:hAnsi="Arial" w:cs="Arial"/>
          <w:sz w:val="24"/>
          <w:szCs w:val="24"/>
        </w:rPr>
      </w:pPr>
      <w:r w:rsidRPr="003E1EAB">
        <w:rPr>
          <w:rFonts w:ascii="Arial" w:hAnsi="Arial" w:cs="Arial"/>
          <w:noProof/>
          <w:sz w:val="24"/>
          <w:szCs w:val="24"/>
          <w:lang w:eastAsia="en-AU"/>
        </w:rPr>
        <w:drawing>
          <wp:anchor distT="0" distB="0" distL="114300" distR="114300" simplePos="0" relativeHeight="251686912" behindDoc="0" locked="0" layoutInCell="1" allowOverlap="0" wp14:anchorId="013D5FA3" wp14:editId="2A8AA5CA">
            <wp:simplePos x="0" y="0"/>
            <wp:positionH relativeFrom="page">
              <wp:posOffset>9278553</wp:posOffset>
            </wp:positionH>
            <wp:positionV relativeFrom="page">
              <wp:posOffset>7379704</wp:posOffset>
            </wp:positionV>
            <wp:extent cx="1155247" cy="12193"/>
            <wp:effectExtent l="0" t="0" r="0" b="0"/>
            <wp:wrapTopAndBottom/>
            <wp:docPr id="3471" name="Picture 3471"/>
            <wp:cNvGraphicFramePr/>
            <a:graphic xmlns:a="http://schemas.openxmlformats.org/drawingml/2006/main">
              <a:graphicData uri="http://schemas.openxmlformats.org/drawingml/2006/picture">
                <pic:pic xmlns:pic="http://schemas.openxmlformats.org/drawingml/2006/picture">
                  <pic:nvPicPr>
                    <pic:cNvPr id="3471" name="Picture 3471"/>
                    <pic:cNvPicPr/>
                  </pic:nvPicPr>
                  <pic:blipFill>
                    <a:blip r:embed="rId33"/>
                    <a:stretch>
                      <a:fillRect/>
                    </a:stretch>
                  </pic:blipFill>
                  <pic:spPr>
                    <a:xfrm>
                      <a:off x="0" y="0"/>
                      <a:ext cx="1155247" cy="12193"/>
                    </a:xfrm>
                    <a:prstGeom prst="rect">
                      <a:avLst/>
                    </a:prstGeom>
                  </pic:spPr>
                </pic:pic>
              </a:graphicData>
            </a:graphic>
          </wp:anchor>
        </w:drawing>
      </w:r>
      <w:r w:rsidRPr="003E1EAB">
        <w:rPr>
          <w:rFonts w:ascii="Arial" w:hAnsi="Arial" w:cs="Arial"/>
          <w:noProof/>
          <w:sz w:val="24"/>
          <w:szCs w:val="24"/>
          <w:lang w:eastAsia="en-AU"/>
        </w:rPr>
        <w:drawing>
          <wp:anchor distT="0" distB="0" distL="114300" distR="114300" simplePos="0" relativeHeight="251687936" behindDoc="0" locked="0" layoutInCell="1" allowOverlap="0" wp14:anchorId="24070B5B" wp14:editId="3D4B6049">
            <wp:simplePos x="0" y="0"/>
            <wp:positionH relativeFrom="page">
              <wp:posOffset>4742914</wp:posOffset>
            </wp:positionH>
            <wp:positionV relativeFrom="page">
              <wp:posOffset>7385801</wp:posOffset>
            </wp:positionV>
            <wp:extent cx="573051" cy="12193"/>
            <wp:effectExtent l="0" t="0" r="0" b="0"/>
            <wp:wrapTopAndBottom/>
            <wp:docPr id="3472" name="Picture 3472"/>
            <wp:cNvGraphicFramePr/>
            <a:graphic xmlns:a="http://schemas.openxmlformats.org/drawingml/2006/main">
              <a:graphicData uri="http://schemas.openxmlformats.org/drawingml/2006/picture">
                <pic:pic xmlns:pic="http://schemas.openxmlformats.org/drawingml/2006/picture">
                  <pic:nvPicPr>
                    <pic:cNvPr id="3472" name="Picture 3472"/>
                    <pic:cNvPicPr/>
                  </pic:nvPicPr>
                  <pic:blipFill>
                    <a:blip r:embed="rId34"/>
                    <a:stretch>
                      <a:fillRect/>
                    </a:stretch>
                  </pic:blipFill>
                  <pic:spPr>
                    <a:xfrm>
                      <a:off x="0" y="0"/>
                      <a:ext cx="573051" cy="12193"/>
                    </a:xfrm>
                    <a:prstGeom prst="rect">
                      <a:avLst/>
                    </a:prstGeom>
                  </pic:spPr>
                </pic:pic>
              </a:graphicData>
            </a:graphic>
          </wp:anchor>
        </w:drawing>
      </w:r>
      <w:r w:rsidRPr="003E1EAB">
        <w:rPr>
          <w:rFonts w:ascii="Arial" w:hAnsi="Arial" w:cs="Arial"/>
          <w:sz w:val="24"/>
          <w:szCs w:val="24"/>
        </w:rPr>
        <w:t>The International Year of Disabled Persons is a year for the whole Church, every parish, every school, every individual, to become involved, aware and responsible. Christ demands a positive response from all of us.</w:t>
      </w:r>
    </w:p>
    <w:p w:rsidR="00164D2B" w:rsidRPr="003E1EAB" w:rsidRDefault="00164D2B" w:rsidP="00481C73">
      <w:pPr>
        <w:spacing w:before="120" w:after="0" w:line="240" w:lineRule="auto"/>
        <w:ind w:left="9"/>
        <w:rPr>
          <w:rFonts w:ascii="Arial" w:hAnsi="Arial" w:cs="Arial"/>
          <w:sz w:val="24"/>
          <w:szCs w:val="24"/>
        </w:rPr>
      </w:pPr>
      <w:r w:rsidRPr="003E1EAB">
        <w:rPr>
          <w:rFonts w:ascii="Arial" w:hAnsi="Arial" w:cs="Arial"/>
          <w:sz w:val="24"/>
          <w:szCs w:val="24"/>
        </w:rPr>
        <w:t xml:space="preserve">I extend an invitation to all people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and those who work with you to come forward and become involved in making 1981 a year to remember not only as the International Year of Disabled Persons but as the year when the Archdiocese of Perth became truly more sensitive and more responsive to the many needs of people</w:t>
      </w:r>
      <w:r w:rsidR="000239EB" w:rsidRPr="000239EB">
        <w:rPr>
          <w:rFonts w:ascii="Arial" w:hAnsi="Arial" w:cs="Arial"/>
          <w:sz w:val="24"/>
          <w:szCs w:val="24"/>
        </w:rPr>
        <w:t xml:space="preserve"> </w:t>
      </w:r>
      <w:r w:rsidR="000239EB">
        <w:rPr>
          <w:rFonts w:ascii="Arial" w:hAnsi="Arial" w:cs="Arial"/>
          <w:sz w:val="24"/>
          <w:szCs w:val="24"/>
        </w:rPr>
        <w:t>with disability</w:t>
      </w:r>
      <w:r w:rsidRPr="003E1EAB">
        <w:rPr>
          <w:rFonts w:ascii="Arial" w:hAnsi="Arial" w:cs="Arial"/>
          <w:sz w:val="24"/>
          <w:szCs w:val="24"/>
        </w:rPr>
        <w:t>.</w:t>
      </w:r>
    </w:p>
    <w:p w:rsidR="00164D2B" w:rsidRPr="003E1EAB" w:rsidRDefault="00164D2B" w:rsidP="00481C73">
      <w:pPr>
        <w:spacing w:before="120" w:after="0" w:line="240" w:lineRule="auto"/>
        <w:ind w:left="9"/>
        <w:rPr>
          <w:rFonts w:ascii="Arial" w:hAnsi="Arial" w:cs="Arial"/>
          <w:sz w:val="24"/>
          <w:szCs w:val="24"/>
        </w:rPr>
      </w:pPr>
      <w:r w:rsidRPr="003E1EAB">
        <w:rPr>
          <w:rFonts w:ascii="Arial" w:hAnsi="Arial" w:cs="Arial"/>
          <w:sz w:val="24"/>
          <w:szCs w:val="24"/>
        </w:rPr>
        <w:t xml:space="preserve">May Jesus in His compassion for all of us make this International Year of Disabled Persons a time of renewal for all. With Mary, Mother and Servant of the Lord, we stand beneath those countless crosses of people </w:t>
      </w:r>
      <w:r w:rsidR="000239EB">
        <w:rPr>
          <w:rFonts w:ascii="Arial" w:hAnsi="Arial" w:cs="Arial"/>
          <w:sz w:val="24"/>
          <w:szCs w:val="24"/>
        </w:rPr>
        <w:t>with disability</w:t>
      </w:r>
      <w:r w:rsidR="000239EB" w:rsidRPr="003E1EAB">
        <w:rPr>
          <w:rFonts w:ascii="Arial" w:hAnsi="Arial" w:cs="Arial"/>
          <w:sz w:val="24"/>
          <w:szCs w:val="24"/>
        </w:rPr>
        <w:t xml:space="preserve"> </w:t>
      </w:r>
      <w:r w:rsidRPr="003E1EAB">
        <w:rPr>
          <w:rFonts w:ascii="Arial" w:hAnsi="Arial" w:cs="Arial"/>
          <w:sz w:val="24"/>
          <w:szCs w:val="24"/>
        </w:rPr>
        <w:t xml:space="preserve">and their families and we hear their cry </w:t>
      </w:r>
      <w:r w:rsidR="004E6E50">
        <w:rPr>
          <w:rFonts w:ascii="Arial" w:hAnsi="Arial" w:cs="Arial"/>
          <w:sz w:val="24"/>
          <w:szCs w:val="24"/>
        </w:rPr>
        <w:t>to be accepted</w:t>
      </w:r>
      <w:r w:rsidRPr="003E1EAB">
        <w:rPr>
          <w:rFonts w:ascii="Arial" w:hAnsi="Arial" w:cs="Arial"/>
          <w:sz w:val="24"/>
          <w:szCs w:val="24"/>
        </w:rPr>
        <w:t>.</w:t>
      </w:r>
    </w:p>
    <w:p w:rsidR="00164D2B" w:rsidRPr="003E1EAB" w:rsidRDefault="00164D2B" w:rsidP="00481C73">
      <w:pPr>
        <w:spacing w:before="120" w:after="0" w:line="240" w:lineRule="auto"/>
        <w:ind w:left="9"/>
        <w:rPr>
          <w:rFonts w:ascii="Arial" w:hAnsi="Arial" w:cs="Arial"/>
          <w:sz w:val="24"/>
          <w:szCs w:val="24"/>
        </w:rPr>
      </w:pPr>
      <w:r w:rsidRPr="003E1EAB">
        <w:rPr>
          <w:rFonts w:ascii="Arial" w:hAnsi="Arial" w:cs="Arial"/>
          <w:sz w:val="24"/>
          <w:szCs w:val="24"/>
        </w:rPr>
        <w:t>May the blessings of God be with everyone who hears these words and puts them into practice.</w:t>
      </w:r>
    </w:p>
    <w:p w:rsidR="00164D2B" w:rsidRPr="003E1EAB" w:rsidRDefault="00164D2B" w:rsidP="00481C73">
      <w:pPr>
        <w:spacing w:before="120" w:after="0" w:line="240" w:lineRule="auto"/>
        <w:ind w:left="9"/>
        <w:rPr>
          <w:rFonts w:ascii="Arial" w:hAnsi="Arial" w:cs="Arial"/>
          <w:sz w:val="24"/>
          <w:szCs w:val="24"/>
        </w:rPr>
      </w:pPr>
      <w:r w:rsidRPr="003E1EAB">
        <w:rPr>
          <w:rFonts w:ascii="Arial" w:hAnsi="Arial" w:cs="Arial"/>
          <w:sz w:val="24"/>
          <w:szCs w:val="24"/>
        </w:rPr>
        <w:t>Given this 20th day of December, 1980.</w:t>
      </w:r>
    </w:p>
    <w:p w:rsidR="00164D2B" w:rsidRPr="003E1EAB" w:rsidRDefault="00164D2B" w:rsidP="00481C73">
      <w:pPr>
        <w:spacing w:before="120" w:after="0" w:line="240" w:lineRule="auto"/>
        <w:ind w:left="1272"/>
        <w:rPr>
          <w:rFonts w:ascii="Arial" w:hAnsi="Arial" w:cs="Arial"/>
          <w:sz w:val="24"/>
          <w:szCs w:val="24"/>
        </w:rPr>
      </w:pPr>
      <w:r w:rsidRPr="003E1EAB">
        <w:rPr>
          <w:rFonts w:ascii="Arial" w:hAnsi="Arial" w:cs="Arial"/>
          <w:noProof/>
          <w:sz w:val="24"/>
          <w:szCs w:val="24"/>
          <w:lang w:eastAsia="en-AU"/>
        </w:rPr>
        <w:drawing>
          <wp:inline distT="0" distB="0" distL="0" distR="0" wp14:anchorId="68A9746F" wp14:editId="47E4C70D">
            <wp:extent cx="2920123" cy="1079065"/>
            <wp:effectExtent l="0" t="0" r="0" b="0"/>
            <wp:docPr id="5637" name="Picture 5637"/>
            <wp:cNvGraphicFramePr/>
            <a:graphic xmlns:a="http://schemas.openxmlformats.org/drawingml/2006/main">
              <a:graphicData uri="http://schemas.openxmlformats.org/drawingml/2006/picture">
                <pic:pic xmlns:pic="http://schemas.openxmlformats.org/drawingml/2006/picture">
                  <pic:nvPicPr>
                    <pic:cNvPr id="5637" name="Picture 5637"/>
                    <pic:cNvPicPr/>
                  </pic:nvPicPr>
                  <pic:blipFill>
                    <a:blip r:embed="rId35"/>
                    <a:stretch>
                      <a:fillRect/>
                    </a:stretch>
                  </pic:blipFill>
                  <pic:spPr>
                    <a:xfrm>
                      <a:off x="0" y="0"/>
                      <a:ext cx="2920123" cy="1079065"/>
                    </a:xfrm>
                    <a:prstGeom prst="rect">
                      <a:avLst/>
                    </a:prstGeom>
                  </pic:spPr>
                </pic:pic>
              </a:graphicData>
            </a:graphic>
          </wp:inline>
        </w:drawing>
      </w:r>
    </w:p>
    <w:p w:rsidR="00164D2B" w:rsidRPr="003E1EAB" w:rsidRDefault="00164D2B" w:rsidP="00481C73">
      <w:pPr>
        <w:spacing w:before="120" w:after="0" w:line="240" w:lineRule="auto"/>
        <w:rPr>
          <w:rFonts w:ascii="Arial" w:hAnsi="Arial" w:cs="Arial"/>
          <w:sz w:val="24"/>
          <w:szCs w:val="24"/>
        </w:rPr>
      </w:pPr>
      <w:r w:rsidRPr="003E1EAB">
        <w:rPr>
          <w:rFonts w:ascii="Arial" w:hAnsi="Arial" w:cs="Arial"/>
          <w:sz w:val="24"/>
          <w:szCs w:val="24"/>
        </w:rPr>
        <w:br w:type="page"/>
      </w:r>
    </w:p>
    <w:p w:rsidR="00164D2B" w:rsidRPr="00774D54" w:rsidRDefault="00164D2B" w:rsidP="00481C73">
      <w:pPr>
        <w:spacing w:before="120" w:after="0" w:line="240" w:lineRule="auto"/>
        <w:ind w:left="86"/>
        <w:rPr>
          <w:rFonts w:ascii="Arial" w:hAnsi="Arial" w:cs="Arial"/>
          <w:b/>
          <w:sz w:val="28"/>
          <w:szCs w:val="28"/>
        </w:rPr>
      </w:pPr>
      <w:r w:rsidRPr="00774D54">
        <w:rPr>
          <w:rFonts w:ascii="Arial" w:hAnsi="Arial" w:cs="Arial"/>
          <w:b/>
          <w:sz w:val="28"/>
          <w:szCs w:val="28"/>
        </w:rPr>
        <w:lastRenderedPageBreak/>
        <w:t>GLOSSARY OF TERMS:</w:t>
      </w:r>
    </w:p>
    <w:tbl>
      <w:tblPr>
        <w:tblStyle w:val="TableGrid"/>
        <w:tblW w:w="6379" w:type="dxa"/>
        <w:tblInd w:w="48" w:type="dxa"/>
        <w:tblLook w:val="04A0" w:firstRow="1" w:lastRow="0" w:firstColumn="1" w:lastColumn="0" w:noHBand="0" w:noVBand="1"/>
      </w:tblPr>
      <w:tblGrid>
        <w:gridCol w:w="6365"/>
        <w:gridCol w:w="14"/>
      </w:tblGrid>
      <w:tr w:rsidR="00B32C95" w:rsidRPr="003E1EAB" w:rsidTr="00B32C95">
        <w:trPr>
          <w:trHeight w:val="1466"/>
        </w:trPr>
        <w:tc>
          <w:tcPr>
            <w:tcW w:w="6365" w:type="dxa"/>
            <w:vMerge w:val="restart"/>
            <w:tcBorders>
              <w:top w:val="nil"/>
              <w:left w:val="nil"/>
              <w:bottom w:val="nil"/>
              <w:right w:val="nil"/>
            </w:tcBorders>
          </w:tcPr>
          <w:p w:rsidR="00B32C95" w:rsidRPr="003E1EAB" w:rsidRDefault="00B32C95" w:rsidP="00481C73">
            <w:pPr>
              <w:spacing w:before="120"/>
              <w:ind w:left="-1862" w:right="312"/>
              <w:rPr>
                <w:rFonts w:ascii="Arial" w:hAnsi="Arial" w:cs="Arial"/>
                <w:sz w:val="24"/>
                <w:szCs w:val="24"/>
              </w:rPr>
            </w:pPr>
          </w:p>
          <w:tbl>
            <w:tblPr>
              <w:tblStyle w:val="TableGrid"/>
              <w:tblW w:w="6053" w:type="dxa"/>
              <w:tblInd w:w="0" w:type="dxa"/>
              <w:tblCellMar>
                <w:bottom w:w="3" w:type="dxa"/>
              </w:tblCellMar>
              <w:tblLook w:val="04A0" w:firstRow="1" w:lastRow="0" w:firstColumn="1" w:lastColumn="0" w:noHBand="0" w:noVBand="1"/>
            </w:tblPr>
            <w:tblGrid>
              <w:gridCol w:w="2093"/>
              <w:gridCol w:w="3960"/>
            </w:tblGrid>
            <w:tr w:rsidR="00B32C95" w:rsidRPr="003E1EAB" w:rsidTr="00456E1B">
              <w:trPr>
                <w:trHeight w:val="1164"/>
              </w:trPr>
              <w:tc>
                <w:tcPr>
                  <w:tcW w:w="2093" w:type="dxa"/>
                  <w:tcBorders>
                    <w:top w:val="nil"/>
                    <w:left w:val="nil"/>
                    <w:bottom w:val="nil"/>
                    <w:right w:val="nil"/>
                  </w:tcBorders>
                </w:tcPr>
                <w:p w:rsidR="00B32C95" w:rsidRPr="003E1EAB" w:rsidRDefault="00B32C95" w:rsidP="00481C73">
                  <w:pPr>
                    <w:spacing w:before="120"/>
                    <w:ind w:left="43"/>
                    <w:rPr>
                      <w:rFonts w:ascii="Arial" w:hAnsi="Arial" w:cs="Arial"/>
                      <w:sz w:val="24"/>
                      <w:szCs w:val="24"/>
                    </w:rPr>
                  </w:pPr>
                  <w:r w:rsidRPr="003E1EAB">
                    <w:rPr>
                      <w:rFonts w:ascii="Arial" w:hAnsi="Arial" w:cs="Arial"/>
                      <w:sz w:val="24"/>
                      <w:szCs w:val="24"/>
                    </w:rPr>
                    <w:t>IMPAIRED:</w:t>
                  </w:r>
                </w:p>
              </w:tc>
              <w:tc>
                <w:tcPr>
                  <w:tcW w:w="3960" w:type="dxa"/>
                  <w:tcBorders>
                    <w:top w:val="nil"/>
                    <w:left w:val="nil"/>
                    <w:bottom w:val="nil"/>
                    <w:right w:val="nil"/>
                  </w:tcBorders>
                </w:tcPr>
                <w:p w:rsidR="00B32C95" w:rsidRPr="003E1EAB" w:rsidRDefault="00B32C95" w:rsidP="00481C73">
                  <w:pPr>
                    <w:spacing w:before="120"/>
                    <w:ind w:left="86" w:firstLine="14"/>
                    <w:jc w:val="both"/>
                    <w:rPr>
                      <w:rFonts w:ascii="Arial" w:hAnsi="Arial" w:cs="Arial"/>
                      <w:sz w:val="24"/>
                      <w:szCs w:val="24"/>
                    </w:rPr>
                  </w:pPr>
                  <w:r w:rsidRPr="003E1EAB">
                    <w:rPr>
                      <w:rFonts w:ascii="Arial" w:hAnsi="Arial" w:cs="Arial"/>
                      <w:sz w:val="24"/>
                      <w:szCs w:val="24"/>
                    </w:rPr>
                    <w:t>The anatomic or functional disorder of a person, e.g. the spinal condition of a paraplegic is his/her impairment.</w:t>
                  </w:r>
                </w:p>
              </w:tc>
            </w:tr>
            <w:tr w:rsidR="00B32C95" w:rsidRPr="003E1EAB" w:rsidTr="00456E1B">
              <w:trPr>
                <w:trHeight w:val="1562"/>
              </w:trPr>
              <w:tc>
                <w:tcPr>
                  <w:tcW w:w="2093" w:type="dxa"/>
                  <w:tcBorders>
                    <w:top w:val="nil"/>
                    <w:left w:val="nil"/>
                    <w:bottom w:val="nil"/>
                    <w:right w:val="nil"/>
                  </w:tcBorders>
                </w:tcPr>
                <w:p w:rsidR="00B32C95" w:rsidRPr="003E1EAB" w:rsidRDefault="00B32C95" w:rsidP="00481C73">
                  <w:pPr>
                    <w:spacing w:before="120"/>
                    <w:ind w:left="19"/>
                    <w:rPr>
                      <w:rFonts w:ascii="Arial" w:hAnsi="Arial" w:cs="Arial"/>
                      <w:sz w:val="24"/>
                      <w:szCs w:val="24"/>
                    </w:rPr>
                  </w:pPr>
                  <w:r w:rsidRPr="003E1EAB">
                    <w:rPr>
                      <w:rFonts w:ascii="Arial" w:hAnsi="Arial" w:cs="Arial"/>
                      <w:sz w:val="24"/>
                      <w:szCs w:val="24"/>
                    </w:rPr>
                    <w:t>DISABLED:</w:t>
                  </w:r>
                </w:p>
              </w:tc>
              <w:tc>
                <w:tcPr>
                  <w:tcW w:w="3960" w:type="dxa"/>
                  <w:tcBorders>
                    <w:top w:val="nil"/>
                    <w:left w:val="nil"/>
                    <w:bottom w:val="nil"/>
                    <w:right w:val="nil"/>
                  </w:tcBorders>
                  <w:vAlign w:val="center"/>
                </w:tcPr>
                <w:p w:rsidR="00B32C95" w:rsidRPr="003E1EAB" w:rsidRDefault="00B32C95" w:rsidP="00481C73">
                  <w:pPr>
                    <w:spacing w:before="120"/>
                    <w:ind w:left="82" w:right="19"/>
                    <w:jc w:val="both"/>
                    <w:rPr>
                      <w:rFonts w:ascii="Arial" w:hAnsi="Arial" w:cs="Arial"/>
                      <w:sz w:val="24"/>
                      <w:szCs w:val="24"/>
                    </w:rPr>
                  </w:pPr>
                  <w:r w:rsidRPr="003E1EAB">
                    <w:rPr>
                      <w:rFonts w:ascii="Arial" w:hAnsi="Arial" w:cs="Arial"/>
                      <w:sz w:val="24"/>
                      <w:szCs w:val="24"/>
                    </w:rPr>
                    <w:t>A person who suffers a loss or reduction of functional ability which results from an impairment, e.g. a paraplegic's inability to walk is his/her disability.</w:t>
                  </w:r>
                </w:p>
              </w:tc>
            </w:tr>
            <w:tr w:rsidR="00B32C95" w:rsidRPr="003E1EAB" w:rsidTr="00B32C95">
              <w:trPr>
                <w:trHeight w:val="389"/>
              </w:trPr>
              <w:tc>
                <w:tcPr>
                  <w:tcW w:w="2093" w:type="dxa"/>
                  <w:tcBorders>
                    <w:top w:val="nil"/>
                    <w:left w:val="nil"/>
                    <w:bottom w:val="nil"/>
                    <w:right w:val="nil"/>
                  </w:tcBorders>
                </w:tcPr>
                <w:p w:rsidR="00B32C95" w:rsidRPr="003E1EAB" w:rsidRDefault="00B32C95" w:rsidP="00481C73">
                  <w:pPr>
                    <w:spacing w:before="120"/>
                    <w:rPr>
                      <w:rFonts w:ascii="Arial" w:hAnsi="Arial" w:cs="Arial"/>
                      <w:sz w:val="24"/>
                      <w:szCs w:val="24"/>
                    </w:rPr>
                  </w:pPr>
                  <w:r w:rsidRPr="003E1EAB">
                    <w:rPr>
                      <w:rFonts w:ascii="Arial" w:hAnsi="Arial" w:cs="Arial"/>
                      <w:sz w:val="24"/>
                      <w:szCs w:val="24"/>
                    </w:rPr>
                    <w:t>HANDICAPPED:</w:t>
                  </w:r>
                </w:p>
              </w:tc>
              <w:tc>
                <w:tcPr>
                  <w:tcW w:w="3960" w:type="dxa"/>
                  <w:tcBorders>
                    <w:top w:val="nil"/>
                    <w:left w:val="nil"/>
                    <w:bottom w:val="nil"/>
                    <w:right w:val="nil"/>
                  </w:tcBorders>
                  <w:vAlign w:val="bottom"/>
                </w:tcPr>
                <w:p w:rsidR="00B32C95" w:rsidRPr="003E1EAB" w:rsidRDefault="00B32C95" w:rsidP="00481C73">
                  <w:pPr>
                    <w:spacing w:before="120"/>
                    <w:ind w:left="24" w:firstLine="14"/>
                    <w:jc w:val="both"/>
                    <w:rPr>
                      <w:rFonts w:ascii="Arial" w:hAnsi="Arial" w:cs="Arial"/>
                      <w:sz w:val="24"/>
                      <w:szCs w:val="24"/>
                    </w:rPr>
                  </w:pPr>
                  <w:r w:rsidRPr="003E1EAB">
                    <w:rPr>
                      <w:rFonts w:ascii="Arial" w:hAnsi="Arial" w:cs="Arial"/>
                      <w:sz w:val="24"/>
                      <w:szCs w:val="24"/>
                    </w:rPr>
                    <w:t>A person disadvantaged by a disability, e.g. a paraplegic's problems in achieving access to buildings, in finding employment, in having sufficient financial resources are all handicaps.</w:t>
                  </w:r>
                </w:p>
              </w:tc>
            </w:tr>
            <w:tr w:rsidR="00B32C95" w:rsidRPr="003E1EAB" w:rsidTr="00B32C95">
              <w:trPr>
                <w:trHeight w:val="389"/>
              </w:trPr>
              <w:tc>
                <w:tcPr>
                  <w:tcW w:w="2093" w:type="dxa"/>
                  <w:tcBorders>
                    <w:top w:val="nil"/>
                    <w:left w:val="nil"/>
                    <w:bottom w:val="nil"/>
                    <w:right w:val="nil"/>
                  </w:tcBorders>
                </w:tcPr>
                <w:p w:rsidR="00B32C95" w:rsidRPr="003E1EAB" w:rsidRDefault="00B32C95" w:rsidP="00481C73">
                  <w:pPr>
                    <w:spacing w:before="120"/>
                    <w:rPr>
                      <w:rFonts w:ascii="Arial" w:hAnsi="Arial" w:cs="Arial"/>
                      <w:sz w:val="24"/>
                      <w:szCs w:val="24"/>
                    </w:rPr>
                  </w:pPr>
                  <w:r w:rsidRPr="003E1EAB">
                    <w:rPr>
                      <w:rFonts w:ascii="Arial" w:hAnsi="Arial" w:cs="Arial"/>
                      <w:sz w:val="24"/>
                      <w:szCs w:val="24"/>
                    </w:rPr>
                    <w:t>AMNIOCENTESIS:</w:t>
                  </w:r>
                </w:p>
              </w:tc>
              <w:tc>
                <w:tcPr>
                  <w:tcW w:w="3960" w:type="dxa"/>
                  <w:tcBorders>
                    <w:top w:val="nil"/>
                    <w:left w:val="nil"/>
                    <w:bottom w:val="nil"/>
                    <w:right w:val="nil"/>
                  </w:tcBorders>
                  <w:vAlign w:val="bottom"/>
                </w:tcPr>
                <w:p w:rsidR="00B32C95" w:rsidRPr="003E1EAB" w:rsidRDefault="00B32C95" w:rsidP="00481C73">
                  <w:pPr>
                    <w:spacing w:before="120"/>
                    <w:ind w:right="158" w:firstLine="5"/>
                    <w:rPr>
                      <w:rFonts w:ascii="Arial" w:hAnsi="Arial" w:cs="Arial"/>
                      <w:sz w:val="24"/>
                      <w:szCs w:val="24"/>
                    </w:rPr>
                  </w:pPr>
                  <w:r w:rsidRPr="003E1EAB">
                    <w:rPr>
                      <w:rFonts w:ascii="Arial" w:hAnsi="Arial" w:cs="Arial"/>
                      <w:sz w:val="24"/>
                      <w:szCs w:val="24"/>
                    </w:rPr>
                    <w:t xml:space="preserve">In this operation, fluid from the womb is withdrawn and examined for indications of possible congenital defects. This procedure is not without its controversial </w:t>
                  </w:r>
                  <w:r w:rsidRPr="003E1EAB">
                    <w:rPr>
                      <w:rFonts w:ascii="Arial" w:hAnsi="Arial" w:cs="Arial"/>
                      <w:noProof/>
                      <w:sz w:val="24"/>
                      <w:szCs w:val="24"/>
                    </w:rPr>
                    <w:drawing>
                      <wp:inline distT="0" distB="0" distL="0" distR="0" wp14:anchorId="06EA9B05" wp14:editId="7149CBBB">
                        <wp:extent cx="30481" cy="79254"/>
                        <wp:effectExtent l="0" t="0" r="0" b="0"/>
                        <wp:docPr id="2541" name="Picture 2541"/>
                        <wp:cNvGraphicFramePr/>
                        <a:graphic xmlns:a="http://schemas.openxmlformats.org/drawingml/2006/main">
                          <a:graphicData uri="http://schemas.openxmlformats.org/drawingml/2006/picture">
                            <pic:pic xmlns:pic="http://schemas.openxmlformats.org/drawingml/2006/picture">
                              <pic:nvPicPr>
                                <pic:cNvPr id="2541" name="Picture 2541"/>
                                <pic:cNvPicPr/>
                              </pic:nvPicPr>
                              <pic:blipFill>
                                <a:blip r:embed="rId36"/>
                                <a:stretch>
                                  <a:fillRect/>
                                </a:stretch>
                              </pic:blipFill>
                              <pic:spPr>
                                <a:xfrm>
                                  <a:off x="0" y="0"/>
                                  <a:ext cx="30481" cy="79254"/>
                                </a:xfrm>
                                <a:prstGeom prst="rect">
                                  <a:avLst/>
                                </a:prstGeom>
                              </pic:spPr>
                            </pic:pic>
                          </a:graphicData>
                        </a:graphic>
                      </wp:inline>
                    </w:drawing>
                  </w:r>
                  <w:r w:rsidRPr="003E1EAB">
                    <w:rPr>
                      <w:rFonts w:ascii="Arial" w:hAnsi="Arial" w:cs="Arial"/>
                      <w:sz w:val="24"/>
                      <w:szCs w:val="24"/>
                    </w:rPr>
                    <w:t xml:space="preserve">aspects both in its safety and reliability. Often there is a certain </w:t>
                  </w:r>
                  <w:r w:rsidRPr="003E1EAB">
                    <w:rPr>
                      <w:rFonts w:ascii="Arial" w:hAnsi="Arial" w:cs="Arial"/>
                      <w:noProof/>
                      <w:sz w:val="24"/>
                      <w:szCs w:val="24"/>
                    </w:rPr>
                    <w:drawing>
                      <wp:inline distT="0" distB="0" distL="0" distR="0" wp14:anchorId="3719B8A0" wp14:editId="70CC96FB">
                        <wp:extent cx="79252" cy="103639"/>
                        <wp:effectExtent l="0" t="0" r="0" b="0"/>
                        <wp:docPr id="5398" name="Picture 5398"/>
                        <wp:cNvGraphicFramePr/>
                        <a:graphic xmlns:a="http://schemas.openxmlformats.org/drawingml/2006/main">
                          <a:graphicData uri="http://schemas.openxmlformats.org/drawingml/2006/picture">
                            <pic:pic xmlns:pic="http://schemas.openxmlformats.org/drawingml/2006/picture">
                              <pic:nvPicPr>
                                <pic:cNvPr id="5398" name="Picture 5398"/>
                                <pic:cNvPicPr/>
                              </pic:nvPicPr>
                              <pic:blipFill>
                                <a:blip r:embed="rId37"/>
                                <a:stretch>
                                  <a:fillRect/>
                                </a:stretch>
                              </pic:blipFill>
                              <pic:spPr>
                                <a:xfrm>
                                  <a:off x="0" y="0"/>
                                  <a:ext cx="79252" cy="103639"/>
                                </a:xfrm>
                                <a:prstGeom prst="rect">
                                  <a:avLst/>
                                </a:prstGeom>
                              </pic:spPr>
                            </pic:pic>
                          </a:graphicData>
                        </a:graphic>
                      </wp:inline>
                    </w:drawing>
                  </w:r>
                  <w:r w:rsidRPr="003E1EAB">
                    <w:rPr>
                      <w:rFonts w:ascii="Arial" w:hAnsi="Arial" w:cs="Arial"/>
                      <w:sz w:val="24"/>
                      <w:szCs w:val="24"/>
                    </w:rPr>
                    <w:t>pressure placed on the mother for an abortion if any abnormality in the foetus is indicated.</w:t>
                  </w:r>
                </w:p>
              </w:tc>
            </w:tr>
          </w:tbl>
          <w:p w:rsidR="00B32C95" w:rsidRPr="003E1EAB" w:rsidRDefault="00B32C95" w:rsidP="00481C73">
            <w:pPr>
              <w:spacing w:before="120"/>
              <w:rPr>
                <w:rFonts w:ascii="Arial" w:hAnsi="Arial" w:cs="Arial"/>
                <w:sz w:val="24"/>
                <w:szCs w:val="24"/>
              </w:rPr>
            </w:pPr>
          </w:p>
        </w:tc>
        <w:tc>
          <w:tcPr>
            <w:tcW w:w="14" w:type="dxa"/>
            <w:tcBorders>
              <w:top w:val="nil"/>
              <w:left w:val="nil"/>
              <w:bottom w:val="nil"/>
              <w:right w:val="nil"/>
            </w:tcBorders>
            <w:vAlign w:val="bottom"/>
          </w:tcPr>
          <w:p w:rsidR="00B32C95" w:rsidRPr="003E1EAB" w:rsidRDefault="00B32C95" w:rsidP="00481C73">
            <w:pPr>
              <w:spacing w:before="120"/>
              <w:ind w:left="5"/>
              <w:rPr>
                <w:rFonts w:ascii="Arial" w:hAnsi="Arial" w:cs="Arial"/>
                <w:sz w:val="24"/>
                <w:szCs w:val="24"/>
              </w:rPr>
            </w:pPr>
            <w:r w:rsidRPr="003E1EAB">
              <w:rPr>
                <w:rFonts w:ascii="Arial" w:hAnsi="Arial" w:cs="Arial"/>
                <w:noProof/>
                <w:sz w:val="24"/>
                <w:szCs w:val="24"/>
              </w:rPr>
              <w:drawing>
                <wp:inline distT="0" distB="0" distL="0" distR="0" wp14:anchorId="1A01DC9D" wp14:editId="54793BB7">
                  <wp:extent cx="6096" cy="3048"/>
                  <wp:effectExtent l="0" t="0" r="0" b="0"/>
                  <wp:docPr id="2536" name="Picture 2536"/>
                  <wp:cNvGraphicFramePr/>
                  <a:graphic xmlns:a="http://schemas.openxmlformats.org/drawingml/2006/main">
                    <a:graphicData uri="http://schemas.openxmlformats.org/drawingml/2006/picture">
                      <pic:pic xmlns:pic="http://schemas.openxmlformats.org/drawingml/2006/picture">
                        <pic:nvPicPr>
                          <pic:cNvPr id="2536" name="Picture 2536"/>
                          <pic:cNvPicPr/>
                        </pic:nvPicPr>
                        <pic:blipFill>
                          <a:blip r:embed="rId38"/>
                          <a:stretch>
                            <a:fillRect/>
                          </a:stretch>
                        </pic:blipFill>
                        <pic:spPr>
                          <a:xfrm>
                            <a:off x="0" y="0"/>
                            <a:ext cx="6096" cy="3048"/>
                          </a:xfrm>
                          <a:prstGeom prst="rect">
                            <a:avLst/>
                          </a:prstGeom>
                        </pic:spPr>
                      </pic:pic>
                    </a:graphicData>
                  </a:graphic>
                </wp:inline>
              </w:drawing>
            </w:r>
          </w:p>
        </w:tc>
      </w:tr>
      <w:tr w:rsidR="00B32C95" w:rsidRPr="003E1EAB" w:rsidTr="00B32C95">
        <w:trPr>
          <w:trHeight w:val="199"/>
        </w:trPr>
        <w:tc>
          <w:tcPr>
            <w:tcW w:w="0" w:type="auto"/>
            <w:vMerge/>
            <w:tcBorders>
              <w:top w:val="nil"/>
              <w:left w:val="nil"/>
              <w:bottom w:val="nil"/>
              <w:right w:val="nil"/>
            </w:tcBorders>
          </w:tcPr>
          <w:p w:rsidR="00B32C95" w:rsidRPr="003E1EAB" w:rsidRDefault="00B32C95" w:rsidP="00481C73">
            <w:pPr>
              <w:spacing w:before="120"/>
              <w:rPr>
                <w:rFonts w:ascii="Arial" w:hAnsi="Arial" w:cs="Arial"/>
                <w:sz w:val="24"/>
                <w:szCs w:val="24"/>
              </w:rPr>
            </w:pPr>
          </w:p>
        </w:tc>
        <w:tc>
          <w:tcPr>
            <w:tcW w:w="14" w:type="dxa"/>
            <w:tcBorders>
              <w:top w:val="nil"/>
              <w:left w:val="nil"/>
              <w:bottom w:val="nil"/>
              <w:right w:val="nil"/>
            </w:tcBorders>
          </w:tcPr>
          <w:p w:rsidR="00B32C95" w:rsidRPr="003E1EAB" w:rsidRDefault="00B32C95" w:rsidP="00481C73">
            <w:pPr>
              <w:spacing w:before="120"/>
              <w:rPr>
                <w:rFonts w:ascii="Arial" w:hAnsi="Arial" w:cs="Arial"/>
                <w:sz w:val="24"/>
                <w:szCs w:val="24"/>
              </w:rPr>
            </w:pPr>
          </w:p>
        </w:tc>
      </w:tr>
      <w:tr w:rsidR="00B32C95" w:rsidRPr="003E1EAB" w:rsidTr="00B32C95">
        <w:trPr>
          <w:trHeight w:val="322"/>
        </w:trPr>
        <w:tc>
          <w:tcPr>
            <w:tcW w:w="0" w:type="auto"/>
            <w:vMerge/>
            <w:tcBorders>
              <w:top w:val="nil"/>
              <w:left w:val="nil"/>
              <w:bottom w:val="nil"/>
              <w:right w:val="nil"/>
            </w:tcBorders>
          </w:tcPr>
          <w:p w:rsidR="00B32C95" w:rsidRPr="003E1EAB" w:rsidRDefault="00B32C95" w:rsidP="00481C73">
            <w:pPr>
              <w:spacing w:before="120"/>
              <w:rPr>
                <w:rFonts w:ascii="Arial" w:hAnsi="Arial" w:cs="Arial"/>
                <w:sz w:val="24"/>
                <w:szCs w:val="24"/>
              </w:rPr>
            </w:pPr>
          </w:p>
        </w:tc>
        <w:tc>
          <w:tcPr>
            <w:tcW w:w="14" w:type="dxa"/>
            <w:tcBorders>
              <w:top w:val="nil"/>
              <w:left w:val="nil"/>
              <w:bottom w:val="nil"/>
              <w:right w:val="nil"/>
            </w:tcBorders>
          </w:tcPr>
          <w:p w:rsidR="00B32C95" w:rsidRPr="003E1EAB" w:rsidRDefault="00B32C95" w:rsidP="00481C73">
            <w:pPr>
              <w:spacing w:before="120"/>
              <w:rPr>
                <w:rFonts w:ascii="Arial" w:hAnsi="Arial" w:cs="Arial"/>
                <w:sz w:val="24"/>
                <w:szCs w:val="24"/>
              </w:rPr>
            </w:pPr>
          </w:p>
        </w:tc>
      </w:tr>
      <w:tr w:rsidR="00B32C95" w:rsidRPr="003E1EAB" w:rsidTr="00B32C95">
        <w:trPr>
          <w:trHeight w:val="1128"/>
        </w:trPr>
        <w:tc>
          <w:tcPr>
            <w:tcW w:w="0" w:type="auto"/>
            <w:vMerge/>
            <w:tcBorders>
              <w:top w:val="nil"/>
              <w:left w:val="nil"/>
              <w:bottom w:val="nil"/>
              <w:right w:val="nil"/>
            </w:tcBorders>
          </w:tcPr>
          <w:p w:rsidR="00B32C95" w:rsidRPr="003E1EAB" w:rsidRDefault="00B32C95" w:rsidP="00481C73">
            <w:pPr>
              <w:spacing w:before="120"/>
              <w:rPr>
                <w:rFonts w:ascii="Arial" w:hAnsi="Arial" w:cs="Arial"/>
                <w:sz w:val="24"/>
                <w:szCs w:val="24"/>
              </w:rPr>
            </w:pPr>
          </w:p>
        </w:tc>
        <w:tc>
          <w:tcPr>
            <w:tcW w:w="14" w:type="dxa"/>
            <w:tcBorders>
              <w:top w:val="nil"/>
              <w:left w:val="nil"/>
              <w:bottom w:val="nil"/>
              <w:right w:val="nil"/>
            </w:tcBorders>
          </w:tcPr>
          <w:p w:rsidR="00B32C95" w:rsidRPr="003E1EAB" w:rsidRDefault="00B32C95" w:rsidP="00481C73">
            <w:pPr>
              <w:spacing w:before="120"/>
              <w:rPr>
                <w:rFonts w:ascii="Arial" w:hAnsi="Arial" w:cs="Arial"/>
                <w:sz w:val="24"/>
                <w:szCs w:val="24"/>
              </w:rPr>
            </w:pPr>
          </w:p>
        </w:tc>
      </w:tr>
    </w:tbl>
    <w:p w:rsidR="00B32C95" w:rsidRPr="003E1EAB" w:rsidRDefault="00B32C95" w:rsidP="00481C73">
      <w:pPr>
        <w:spacing w:before="120" w:after="0" w:line="240" w:lineRule="auto"/>
        <w:ind w:right="158" w:firstLine="5"/>
        <w:rPr>
          <w:rFonts w:ascii="Arial" w:hAnsi="Arial" w:cs="Arial"/>
          <w:sz w:val="24"/>
          <w:szCs w:val="24"/>
        </w:rPr>
      </w:pPr>
    </w:p>
    <w:p w:rsidR="00B32C95" w:rsidRPr="003E1EAB" w:rsidRDefault="00B32C95" w:rsidP="00481C73">
      <w:pPr>
        <w:spacing w:before="120" w:after="0" w:line="240" w:lineRule="auto"/>
        <w:rPr>
          <w:rFonts w:ascii="Arial" w:hAnsi="Arial" w:cs="Arial"/>
          <w:sz w:val="24"/>
          <w:szCs w:val="24"/>
        </w:rPr>
      </w:pPr>
      <w:r w:rsidRPr="003E1EAB">
        <w:rPr>
          <w:rFonts w:ascii="Arial" w:hAnsi="Arial" w:cs="Arial"/>
          <w:sz w:val="24"/>
          <w:szCs w:val="24"/>
        </w:rPr>
        <w:br w:type="page"/>
      </w:r>
    </w:p>
    <w:p w:rsidR="00B32C95" w:rsidRPr="00774D54" w:rsidRDefault="00B32C95" w:rsidP="0039075B">
      <w:pPr>
        <w:spacing w:before="120" w:after="0" w:line="240" w:lineRule="auto"/>
        <w:ind w:left="10" w:right="638" w:hanging="10"/>
        <w:jc w:val="center"/>
        <w:rPr>
          <w:rFonts w:ascii="Arial" w:hAnsi="Arial" w:cs="Arial"/>
          <w:b/>
          <w:sz w:val="28"/>
          <w:szCs w:val="28"/>
        </w:rPr>
      </w:pPr>
      <w:r w:rsidRPr="00774D54">
        <w:rPr>
          <w:rFonts w:ascii="Arial" w:hAnsi="Arial" w:cs="Arial"/>
          <w:b/>
          <w:sz w:val="28"/>
          <w:szCs w:val="28"/>
        </w:rPr>
        <w:lastRenderedPageBreak/>
        <w:t xml:space="preserve">DIOCESAN GUIDELINES FOR RECEPTION OF THE SACRAMENTS BY </w:t>
      </w:r>
      <w:r w:rsidR="004E6E50">
        <w:rPr>
          <w:rFonts w:ascii="Arial" w:hAnsi="Arial" w:cs="Arial"/>
          <w:b/>
          <w:sz w:val="28"/>
          <w:szCs w:val="28"/>
        </w:rPr>
        <w:t xml:space="preserve">A PERSON </w:t>
      </w:r>
      <w:r w:rsidR="0039075B">
        <w:rPr>
          <w:rFonts w:ascii="Arial" w:hAnsi="Arial" w:cs="Arial"/>
          <w:b/>
          <w:sz w:val="28"/>
          <w:szCs w:val="28"/>
        </w:rPr>
        <w:t>WITH A DISABILITY</w:t>
      </w:r>
    </w:p>
    <w:p w:rsidR="00B32C95" w:rsidRPr="003E1EAB" w:rsidRDefault="00B32C95" w:rsidP="00481C73">
      <w:pPr>
        <w:spacing w:before="120" w:after="0" w:line="240" w:lineRule="auto"/>
        <w:ind w:left="28" w:right="4"/>
        <w:rPr>
          <w:rFonts w:ascii="Arial" w:hAnsi="Arial" w:cs="Arial"/>
          <w:sz w:val="24"/>
          <w:szCs w:val="24"/>
        </w:rPr>
      </w:pPr>
      <w:r w:rsidRPr="003E1EAB">
        <w:rPr>
          <w:rFonts w:ascii="Arial" w:hAnsi="Arial" w:cs="Arial"/>
          <w:sz w:val="24"/>
          <w:szCs w:val="24"/>
        </w:rPr>
        <w:t>Once parents have acknowledged that their child is intellectually handicapped and express their desire for the child to receive Confirmation and Holy Communion then the usual norms governing these matters should be replaced or supplemented by consideration of the faith of the family in the love that the Lord has for their intellectually handicapped member.</w:t>
      </w:r>
    </w:p>
    <w:p w:rsidR="00B32C95" w:rsidRPr="003E1EAB" w:rsidRDefault="00B32C95" w:rsidP="00481C73">
      <w:pPr>
        <w:spacing w:before="120" w:after="0" w:line="240" w:lineRule="auto"/>
        <w:ind w:left="28" w:right="4"/>
        <w:rPr>
          <w:rFonts w:ascii="Arial" w:hAnsi="Arial" w:cs="Arial"/>
          <w:sz w:val="24"/>
          <w:szCs w:val="24"/>
        </w:rPr>
      </w:pPr>
      <w:r w:rsidRPr="003E1EAB">
        <w:rPr>
          <w:rFonts w:ascii="Arial" w:hAnsi="Arial" w:cs="Arial"/>
          <w:sz w:val="24"/>
          <w:szCs w:val="24"/>
        </w:rPr>
        <w:t>In practice, if a child gives no evidence of intellectual activity these Sacraments may still be given so long as the child is accompanied by other members of the family.</w:t>
      </w:r>
    </w:p>
    <w:p w:rsidR="00A01ECB" w:rsidRPr="003E1EAB" w:rsidRDefault="00B32C95" w:rsidP="00481C73">
      <w:pPr>
        <w:spacing w:before="120" w:after="0" w:line="240" w:lineRule="auto"/>
        <w:ind w:left="28" w:right="4"/>
        <w:rPr>
          <w:rFonts w:ascii="Arial" w:hAnsi="Arial" w:cs="Arial"/>
          <w:sz w:val="24"/>
          <w:szCs w:val="24"/>
        </w:rPr>
      </w:pPr>
      <w:r w:rsidRPr="003E1EAB">
        <w:rPr>
          <w:rFonts w:ascii="Arial" w:hAnsi="Arial" w:cs="Arial"/>
          <w:sz w:val="24"/>
          <w:szCs w:val="24"/>
        </w:rPr>
        <w:t>One important reason for making this decision is to give is</w:t>
      </w:r>
      <w:r w:rsidR="00A01ECB" w:rsidRPr="003E1EAB">
        <w:rPr>
          <w:rFonts w:ascii="Arial" w:hAnsi="Arial" w:cs="Arial"/>
          <w:sz w:val="24"/>
          <w:szCs w:val="24"/>
        </w:rPr>
        <w:t xml:space="preserve"> to give witness to the love of Christ and the Church for the child who is </w:t>
      </w:r>
      <w:r w:rsidRPr="003E1EAB">
        <w:rPr>
          <w:rFonts w:ascii="Arial" w:hAnsi="Arial" w:cs="Arial"/>
          <w:sz w:val="24"/>
          <w:szCs w:val="24"/>
        </w:rPr>
        <w:t xml:space="preserve">apparently intellectually inactive but is a person with an eternal destiny and priceless dignity. Once the question of giving these Sacraments to such a child has been raised, were the Church to respond negatively the family would very likely experience a rejection by the Church of one whom they have been taught not to reject but to accept and love. A positive response would tend to encourage them and would bring to life the Gospel scene of Jesus putting his arms around little children and blessing them. (Mark 10: 13-16). </w:t>
      </w:r>
    </w:p>
    <w:p w:rsidR="00B32C95" w:rsidRPr="003E1EAB" w:rsidRDefault="00B32C95" w:rsidP="00481C73">
      <w:pPr>
        <w:spacing w:before="120" w:after="0" w:line="240" w:lineRule="auto"/>
        <w:ind w:left="28" w:right="4"/>
        <w:rPr>
          <w:rFonts w:ascii="Arial" w:hAnsi="Arial" w:cs="Arial"/>
          <w:sz w:val="24"/>
          <w:szCs w:val="24"/>
        </w:rPr>
      </w:pPr>
      <w:r w:rsidRPr="003E1EAB">
        <w:rPr>
          <w:rFonts w:ascii="Arial" w:hAnsi="Arial" w:cs="Arial"/>
          <w:sz w:val="24"/>
          <w:szCs w:val="24"/>
        </w:rPr>
        <w:t>It may be desirable on some occasions, when administer</w:t>
      </w:r>
      <w:r w:rsidR="00A01ECB" w:rsidRPr="003E1EAB">
        <w:rPr>
          <w:rFonts w:ascii="Arial" w:hAnsi="Arial" w:cs="Arial"/>
          <w:sz w:val="24"/>
          <w:szCs w:val="24"/>
        </w:rPr>
        <w:t>ing Holy Communion, for the priest or acolyte to give the</w:t>
      </w:r>
      <w:r w:rsidRPr="003E1EAB">
        <w:rPr>
          <w:rFonts w:ascii="Arial" w:hAnsi="Arial" w:cs="Arial"/>
          <w:sz w:val="24"/>
          <w:szCs w:val="24"/>
        </w:rPr>
        <w:t xml:space="preserve"> Host to one of the parents who can then give it to the child to make sure that the child is not upset by a stranger and that the Host is swallowed. This procedure would have the added advantage of expressing family love and unity.</w:t>
      </w:r>
    </w:p>
    <w:p w:rsidR="00164D2B" w:rsidRPr="003E1EAB" w:rsidRDefault="00B32C95" w:rsidP="00481C73">
      <w:pPr>
        <w:tabs>
          <w:tab w:val="right" w:pos="14045"/>
        </w:tabs>
        <w:spacing w:before="120" w:after="0" w:line="240" w:lineRule="auto"/>
        <w:rPr>
          <w:rFonts w:ascii="Arial" w:hAnsi="Arial" w:cs="Arial"/>
          <w:sz w:val="24"/>
          <w:szCs w:val="24"/>
        </w:rPr>
      </w:pPr>
      <w:r w:rsidRPr="003E1EAB">
        <w:rPr>
          <w:rFonts w:ascii="Arial" w:hAnsi="Arial" w:cs="Arial"/>
          <w:sz w:val="24"/>
          <w:szCs w:val="24"/>
        </w:rPr>
        <w:t>Every effort should be made to help any child who can ap</w:t>
      </w:r>
      <w:r w:rsidR="00A01ECB" w:rsidRPr="003E1EAB">
        <w:rPr>
          <w:rFonts w:ascii="Arial" w:hAnsi="Arial" w:cs="Arial"/>
          <w:sz w:val="24"/>
          <w:szCs w:val="24"/>
        </w:rPr>
        <w:t>preciate these Sacraments to do so. Appreciation will vary, of course, according to the extent to which the child is handicapped.</w:t>
      </w:r>
      <w:r w:rsidRPr="003E1EAB">
        <w:rPr>
          <w:rFonts w:ascii="Arial" w:hAnsi="Arial" w:cs="Arial"/>
          <w:sz w:val="24"/>
          <w:szCs w:val="24"/>
        </w:rPr>
        <w:t xml:space="preserve"> In the case of Holy C</w:t>
      </w:r>
      <w:r w:rsidR="00A01ECB" w:rsidRPr="003E1EAB">
        <w:rPr>
          <w:rFonts w:ascii="Arial" w:hAnsi="Arial" w:cs="Arial"/>
          <w:sz w:val="24"/>
          <w:szCs w:val="24"/>
        </w:rPr>
        <w:t>o</w:t>
      </w:r>
      <w:r w:rsidRPr="003E1EAB">
        <w:rPr>
          <w:rFonts w:ascii="Arial" w:hAnsi="Arial" w:cs="Arial"/>
          <w:sz w:val="24"/>
          <w:szCs w:val="24"/>
        </w:rPr>
        <w:t xml:space="preserve">mmunion special catechetical kits are now available and a few people are willing and able to give personal </w:t>
      </w:r>
      <w:r w:rsidRPr="003E1EAB">
        <w:rPr>
          <w:rFonts w:ascii="Arial" w:hAnsi="Arial" w:cs="Arial"/>
          <w:sz w:val="24"/>
          <w:szCs w:val="24"/>
        </w:rPr>
        <w:lastRenderedPageBreak/>
        <w:t>help to make the reception of the Eucharist as fruitful as possible. This work is of great value.</w:t>
      </w:r>
    </w:p>
    <w:p w:rsidR="00A01ECB" w:rsidRPr="003E1EAB" w:rsidRDefault="00A01ECB" w:rsidP="00481C73">
      <w:pPr>
        <w:tabs>
          <w:tab w:val="right" w:pos="14045"/>
        </w:tabs>
        <w:spacing w:before="120" w:after="0" w:line="240" w:lineRule="auto"/>
        <w:rPr>
          <w:rFonts w:ascii="Arial" w:hAnsi="Arial" w:cs="Arial"/>
          <w:sz w:val="24"/>
          <w:szCs w:val="24"/>
        </w:rPr>
      </w:pPr>
      <w:r w:rsidRPr="003E1EAB">
        <w:rPr>
          <w:rFonts w:ascii="Arial" w:hAnsi="Arial" w:cs="Arial"/>
          <w:sz w:val="24"/>
          <w:szCs w:val="24"/>
        </w:rPr>
        <w:t>In the case of Confirmation, if it seems desirable for a priest to confer this Sacrament he will need to apply for permission on each occasion in accord with the general rules.</w:t>
      </w:r>
    </w:p>
    <w:p w:rsidR="00A01ECB" w:rsidRPr="003E1EAB" w:rsidRDefault="00A01ECB" w:rsidP="00481C73">
      <w:pPr>
        <w:tabs>
          <w:tab w:val="right" w:pos="14045"/>
        </w:tabs>
        <w:spacing w:before="120" w:after="0" w:line="240" w:lineRule="auto"/>
        <w:rPr>
          <w:rFonts w:ascii="Arial" w:hAnsi="Arial" w:cs="Arial"/>
          <w:sz w:val="24"/>
          <w:szCs w:val="24"/>
        </w:rPr>
      </w:pPr>
      <w:r w:rsidRPr="003E1EAB">
        <w:rPr>
          <w:rFonts w:ascii="Arial" w:hAnsi="Arial" w:cs="Arial"/>
          <w:sz w:val="24"/>
          <w:szCs w:val="24"/>
        </w:rPr>
        <w:t>Consideration should be given in the reception of these Sacraments, to all the circumstances affecting each case and even each occasion. For instance, any appearance of the Sacraments being forced on a child should be avoided. Nor should parents consider themselves obliged to bring a child to receive Holy Communion every time that they do so themselves.</w:t>
      </w:r>
    </w:p>
    <w:p w:rsidR="00D81B49" w:rsidRDefault="00D81B49">
      <w:pPr>
        <w:rPr>
          <w:rFonts w:ascii="Arial" w:hAnsi="Arial" w:cs="Arial"/>
          <w:b/>
          <w:sz w:val="28"/>
          <w:szCs w:val="28"/>
        </w:rPr>
      </w:pPr>
      <w:r>
        <w:rPr>
          <w:rFonts w:ascii="Arial" w:hAnsi="Arial" w:cs="Arial"/>
          <w:b/>
          <w:sz w:val="28"/>
          <w:szCs w:val="28"/>
        </w:rPr>
        <w:br w:type="page"/>
      </w:r>
    </w:p>
    <w:p w:rsidR="00A01ECB" w:rsidRPr="00774D54" w:rsidRDefault="00A01ECB" w:rsidP="00774D54">
      <w:pPr>
        <w:spacing w:before="120" w:after="0" w:line="240" w:lineRule="auto"/>
        <w:ind w:right="-131" w:hanging="10"/>
        <w:rPr>
          <w:rFonts w:ascii="Arial" w:hAnsi="Arial" w:cs="Arial"/>
          <w:b/>
          <w:sz w:val="28"/>
          <w:szCs w:val="28"/>
        </w:rPr>
      </w:pPr>
      <w:r w:rsidRPr="00774D54">
        <w:rPr>
          <w:rFonts w:ascii="Arial" w:hAnsi="Arial" w:cs="Arial"/>
          <w:b/>
          <w:sz w:val="28"/>
          <w:szCs w:val="28"/>
        </w:rPr>
        <w:lastRenderedPageBreak/>
        <w:t xml:space="preserve">ORGANISATIONS CURRENTLY WORKING WITH THE </w:t>
      </w:r>
      <w:r w:rsidR="000239EB" w:rsidRPr="00774D54">
        <w:rPr>
          <w:rFonts w:ascii="Arial" w:hAnsi="Arial" w:cs="Arial"/>
          <w:b/>
          <w:sz w:val="28"/>
          <w:szCs w:val="28"/>
        </w:rPr>
        <w:t>PEOPLE WITH DISABILITY</w:t>
      </w:r>
      <w:r w:rsidRPr="00774D54">
        <w:rPr>
          <w:rFonts w:ascii="Arial" w:hAnsi="Arial" w:cs="Arial"/>
          <w:b/>
          <w:sz w:val="28"/>
          <w:szCs w:val="28"/>
        </w:rPr>
        <w:t xml:space="preserve"> IN THE ARCHDIOCESE.</w:t>
      </w:r>
    </w:p>
    <w:p w:rsidR="00FA58D2" w:rsidRDefault="00FA58D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4"/>
          <w:szCs w:val="24"/>
        </w:rPr>
      </w:pPr>
    </w:p>
    <w:p w:rsidR="00E178A2" w:rsidRPr="00D81B49" w:rsidRDefault="00E178A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r w:rsidRPr="00D81B49">
        <w:rPr>
          <w:rFonts w:ascii="Arial" w:hAnsi="Arial" w:cs="Arial"/>
          <w:color w:val="000000" w:themeColor="text1"/>
          <w:sz w:val="20"/>
          <w:szCs w:val="20"/>
        </w:rPr>
        <w:t xml:space="preserve">Catholic Association for Special Education Support (CASES): We offer support and advocacy to families seeking a Catholic education for their child/children with special needs and continue to provide ongoing support into adulthood. (25 Windsor St, Perth/ Phone 9328 8113 / Fax (08) 9227 9720/ Email </w:t>
      </w:r>
      <w:hyperlink r:id="rId39" w:history="1">
        <w:r w:rsidRPr="00D81B49">
          <w:rPr>
            <w:rStyle w:val="Hyperlink"/>
            <w:rFonts w:ascii="Arial" w:hAnsi="Arial" w:cs="Arial"/>
            <w:sz w:val="20"/>
            <w:szCs w:val="20"/>
          </w:rPr>
          <w:t>emmanuelcentre@westnet.com.au/</w:t>
        </w:r>
      </w:hyperlink>
      <w:r w:rsidRPr="00D81B49">
        <w:rPr>
          <w:rFonts w:ascii="Arial" w:hAnsi="Arial" w:cs="Arial"/>
          <w:color w:val="000000" w:themeColor="text1"/>
          <w:sz w:val="20"/>
          <w:szCs w:val="20"/>
        </w:rPr>
        <w:t xml:space="preserve"> SMS 0401 016 399)</w:t>
      </w:r>
    </w:p>
    <w:p w:rsidR="00FA58D2" w:rsidRPr="00D81B49" w:rsidRDefault="00FA58D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p>
    <w:p w:rsidR="00E178A2" w:rsidRPr="00D81B49" w:rsidRDefault="00E178A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r w:rsidRPr="00D81B49">
        <w:rPr>
          <w:rFonts w:ascii="Arial" w:hAnsi="Arial" w:cs="Arial"/>
          <w:color w:val="000000" w:themeColor="text1"/>
          <w:sz w:val="20"/>
          <w:szCs w:val="20"/>
        </w:rPr>
        <w:t xml:space="preserve">Catholic Concerns on Psychiatric Issues (Catholic Mental Health Support): We provide support, advocacy and promote spiritual well-being for those living with mental health issues, their families and carers. (25 Windsor St, Perth/ Phone 9328 8113 / Fax (08) 9227 9720/ Email </w:t>
      </w:r>
      <w:hyperlink r:id="rId40" w:history="1">
        <w:r w:rsidRPr="00D81B49">
          <w:rPr>
            <w:rStyle w:val="Hyperlink"/>
            <w:rFonts w:ascii="Arial" w:hAnsi="Arial" w:cs="Arial"/>
            <w:sz w:val="20"/>
            <w:szCs w:val="20"/>
          </w:rPr>
          <w:t>emmanuelcentre@westnet.com.au/</w:t>
        </w:r>
      </w:hyperlink>
      <w:r w:rsidRPr="00D81B49">
        <w:rPr>
          <w:rFonts w:ascii="Arial" w:hAnsi="Arial" w:cs="Arial"/>
          <w:color w:val="000000" w:themeColor="text1"/>
          <w:sz w:val="20"/>
          <w:szCs w:val="20"/>
        </w:rPr>
        <w:t xml:space="preserve"> SMS 0401 016 399)</w:t>
      </w:r>
    </w:p>
    <w:p w:rsidR="00FA58D2" w:rsidRPr="00D81B49" w:rsidRDefault="00FA58D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p>
    <w:p w:rsidR="00E178A2" w:rsidRPr="00D81B49" w:rsidRDefault="00E178A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r w:rsidRPr="00D81B49">
        <w:rPr>
          <w:rFonts w:ascii="Arial" w:hAnsi="Arial" w:cs="Arial"/>
          <w:color w:val="000000" w:themeColor="text1"/>
          <w:sz w:val="20"/>
          <w:szCs w:val="20"/>
        </w:rPr>
        <w:t xml:space="preserve">Catholic Ministry with Deaf and Hard of Hearing People: We seek to encourage local Church communities to welcome deaf and hard of hearing people and their families through advocacy, education and support. (25 Windsor St, Perth/ Phone 9328 8113 / Fax (08) 9227 9720/ Email </w:t>
      </w:r>
      <w:hyperlink r:id="rId41" w:history="1">
        <w:r w:rsidRPr="00D81B49">
          <w:rPr>
            <w:rStyle w:val="Hyperlink"/>
            <w:rFonts w:ascii="Arial" w:hAnsi="Arial" w:cs="Arial"/>
            <w:sz w:val="20"/>
            <w:szCs w:val="20"/>
          </w:rPr>
          <w:t>emmanuelcentre@westnet.com.au/</w:t>
        </w:r>
      </w:hyperlink>
      <w:r w:rsidRPr="00D81B49">
        <w:rPr>
          <w:rFonts w:ascii="Arial" w:hAnsi="Arial" w:cs="Arial"/>
          <w:color w:val="000000" w:themeColor="text1"/>
          <w:sz w:val="20"/>
          <w:szCs w:val="20"/>
        </w:rPr>
        <w:t xml:space="preserve"> SMS 0401 016 399)</w:t>
      </w:r>
    </w:p>
    <w:p w:rsidR="00FA58D2" w:rsidRPr="00D81B49" w:rsidRDefault="00FA58D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p>
    <w:p w:rsidR="00E178A2" w:rsidRPr="00D81B49" w:rsidRDefault="00E178A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r w:rsidRPr="00D81B49">
        <w:rPr>
          <w:rFonts w:ascii="Arial" w:hAnsi="Arial" w:cs="Arial"/>
          <w:color w:val="000000" w:themeColor="text1"/>
          <w:sz w:val="20"/>
          <w:szCs w:val="20"/>
        </w:rPr>
        <w:t xml:space="preserve">Emmanuel Centre: We are a self-help centre, run for and by people with disabilities and their families. We seek to promote the inclusion and full participation of people of all abilities in every aspect of the community and in particular of the Catholic Church. (25 Windsor St, Perth WA 6000, Australia/ Phone 9328 8113 / Fax (08) 9227 9720/ Email </w:t>
      </w:r>
      <w:hyperlink r:id="rId42" w:history="1">
        <w:r w:rsidRPr="00D81B49">
          <w:rPr>
            <w:rStyle w:val="Hyperlink"/>
            <w:rFonts w:ascii="Arial" w:hAnsi="Arial" w:cs="Arial"/>
            <w:sz w:val="20"/>
            <w:szCs w:val="20"/>
          </w:rPr>
          <w:t>emmanuelcentre@westnet.com.au/</w:t>
        </w:r>
      </w:hyperlink>
      <w:r w:rsidRPr="00D81B49">
        <w:rPr>
          <w:rFonts w:ascii="Arial" w:hAnsi="Arial" w:cs="Arial"/>
          <w:color w:val="000000" w:themeColor="text1"/>
          <w:sz w:val="20"/>
          <w:szCs w:val="20"/>
        </w:rPr>
        <w:t xml:space="preserve"> SMS 0401 016 399)</w:t>
      </w:r>
    </w:p>
    <w:p w:rsidR="00FA58D2" w:rsidRPr="00D81B49" w:rsidRDefault="00FA58D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p>
    <w:p w:rsidR="00E178A2" w:rsidRPr="00D81B49" w:rsidRDefault="00E178A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r w:rsidRPr="00D81B49">
        <w:rPr>
          <w:rFonts w:ascii="Arial" w:hAnsi="Arial" w:cs="Arial"/>
          <w:color w:val="000000" w:themeColor="text1"/>
          <w:sz w:val="20"/>
          <w:szCs w:val="20"/>
        </w:rPr>
        <w:t xml:space="preserve">Emmaus Community </w:t>
      </w:r>
      <w:proofErr w:type="spellStart"/>
      <w:r w:rsidRPr="00D81B49">
        <w:rPr>
          <w:rFonts w:ascii="Arial" w:hAnsi="Arial" w:cs="Arial"/>
          <w:color w:val="000000" w:themeColor="text1"/>
          <w:sz w:val="20"/>
          <w:szCs w:val="20"/>
        </w:rPr>
        <w:t>Inc</w:t>
      </w:r>
      <w:proofErr w:type="spellEnd"/>
      <w:r w:rsidRPr="00D81B49">
        <w:rPr>
          <w:rFonts w:ascii="Arial" w:hAnsi="Arial" w:cs="Arial"/>
          <w:color w:val="000000" w:themeColor="text1"/>
          <w:sz w:val="20"/>
          <w:szCs w:val="20"/>
        </w:rPr>
        <w:t xml:space="preserve">: A Eucharistic-based community providing long-term independent living and support for people who live with mental illness. Also produces and sells Christian CDs and merchandise.(PO Box 535, Bentley/ Phone (08) 9258 7333/ Email </w:t>
      </w:r>
      <w:hyperlink r:id="rId43" w:history="1">
        <w:r w:rsidRPr="00D81B49">
          <w:rPr>
            <w:rStyle w:val="Hyperlink"/>
            <w:rFonts w:ascii="Arial" w:hAnsi="Arial" w:cs="Arial"/>
            <w:sz w:val="20"/>
            <w:szCs w:val="20"/>
          </w:rPr>
          <w:t>contact@emmauscommunity.org.au/</w:t>
        </w:r>
      </w:hyperlink>
      <w:r w:rsidRPr="00D81B49">
        <w:rPr>
          <w:rFonts w:ascii="Arial" w:hAnsi="Arial" w:cs="Arial"/>
          <w:color w:val="000000" w:themeColor="text1"/>
          <w:sz w:val="20"/>
          <w:szCs w:val="20"/>
        </w:rPr>
        <w:t xml:space="preserve"> Mobile 0488 708 775)</w:t>
      </w:r>
    </w:p>
    <w:p w:rsidR="00FA58D2" w:rsidRPr="00D81B49" w:rsidRDefault="00FA58D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p>
    <w:p w:rsidR="00E178A2" w:rsidRPr="00D81B49" w:rsidRDefault="00E178A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proofErr w:type="spellStart"/>
      <w:r w:rsidRPr="00D81B49">
        <w:rPr>
          <w:rFonts w:ascii="Arial" w:hAnsi="Arial" w:cs="Arial"/>
          <w:color w:val="000000" w:themeColor="text1"/>
          <w:sz w:val="20"/>
          <w:szCs w:val="20"/>
        </w:rPr>
        <w:t>Identitywa</w:t>
      </w:r>
      <w:proofErr w:type="spellEnd"/>
      <w:r w:rsidRPr="00D81B49">
        <w:rPr>
          <w:rFonts w:ascii="Arial" w:hAnsi="Arial" w:cs="Arial"/>
          <w:color w:val="000000" w:themeColor="text1"/>
          <w:sz w:val="20"/>
          <w:szCs w:val="20"/>
        </w:rPr>
        <w:t xml:space="preserve">: </w:t>
      </w:r>
      <w:proofErr w:type="spellStart"/>
      <w:r w:rsidRPr="00D81B49">
        <w:rPr>
          <w:rFonts w:ascii="Arial" w:hAnsi="Arial" w:cs="Arial"/>
          <w:color w:val="000000" w:themeColor="text1"/>
          <w:sz w:val="20"/>
          <w:szCs w:val="20"/>
        </w:rPr>
        <w:t>Identitywa</w:t>
      </w:r>
      <w:proofErr w:type="spellEnd"/>
      <w:r w:rsidRPr="00D81B49">
        <w:rPr>
          <w:rFonts w:ascii="Arial" w:hAnsi="Arial" w:cs="Arial"/>
          <w:color w:val="000000" w:themeColor="text1"/>
          <w:sz w:val="20"/>
          <w:szCs w:val="20"/>
        </w:rPr>
        <w:t xml:space="preserve"> is a registered NDIS provider supporting people with disability and their families throughout the Perth metropolitan </w:t>
      </w:r>
      <w:proofErr w:type="gramStart"/>
      <w:r w:rsidRPr="00D81B49">
        <w:rPr>
          <w:rFonts w:ascii="Arial" w:hAnsi="Arial" w:cs="Arial"/>
          <w:color w:val="000000" w:themeColor="text1"/>
          <w:sz w:val="20"/>
          <w:szCs w:val="20"/>
        </w:rPr>
        <w:t>area.(</w:t>
      </w:r>
      <w:proofErr w:type="gramEnd"/>
      <w:r w:rsidRPr="00D81B49">
        <w:rPr>
          <w:rFonts w:ascii="Arial" w:hAnsi="Arial" w:cs="Arial"/>
          <w:color w:val="000000" w:themeColor="text1"/>
          <w:sz w:val="20"/>
          <w:szCs w:val="20"/>
        </w:rPr>
        <w:t>61 Fitzgerald Street, Northbridge/ PO Box 278, Leederville/ Phone (08) 9474 3303/ Fax (08) 9474 3315/ Email reception@identitywa.com.au)</w:t>
      </w:r>
    </w:p>
    <w:p w:rsidR="00FA58D2" w:rsidRPr="00D81B49" w:rsidRDefault="00FA58D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p>
    <w:p w:rsidR="00D81B49" w:rsidRPr="00D81B49" w:rsidRDefault="00E178A2" w:rsidP="00E178A2">
      <w:pPr>
        <w:pBdr>
          <w:top w:val="single" w:sz="4" w:space="1" w:color="auto"/>
          <w:left w:val="single" w:sz="4" w:space="4" w:color="auto"/>
          <w:bottom w:val="single" w:sz="4" w:space="1" w:color="auto"/>
          <w:right w:val="single" w:sz="4" w:space="4" w:color="auto"/>
        </w:pBdr>
        <w:tabs>
          <w:tab w:val="right" w:pos="14045"/>
        </w:tabs>
        <w:spacing w:after="0" w:line="240" w:lineRule="auto"/>
        <w:rPr>
          <w:rFonts w:ascii="Arial" w:hAnsi="Arial" w:cs="Arial"/>
          <w:color w:val="000000" w:themeColor="text1"/>
          <w:sz w:val="20"/>
          <w:szCs w:val="20"/>
        </w:rPr>
      </w:pPr>
      <w:r w:rsidRPr="00D81B49">
        <w:rPr>
          <w:rFonts w:ascii="Arial" w:hAnsi="Arial" w:cs="Arial"/>
          <w:color w:val="000000" w:themeColor="text1"/>
          <w:sz w:val="20"/>
          <w:szCs w:val="20"/>
        </w:rPr>
        <w:t>Personal Advocacy Service: Personal Advocacy Service is an outreach of the Catholic Church providing one to one friendships and advocacy support for people with intellectual disabilities.(</w:t>
      </w:r>
      <w:r w:rsidRPr="00D81B49">
        <w:rPr>
          <w:rFonts w:ascii="Arial" w:hAnsi="Arial" w:cs="Arial"/>
          <w:sz w:val="20"/>
          <w:szCs w:val="20"/>
        </w:rPr>
        <w:t xml:space="preserve"> </w:t>
      </w:r>
      <w:r w:rsidRPr="00D81B49">
        <w:rPr>
          <w:rFonts w:ascii="Arial" w:hAnsi="Arial" w:cs="Arial"/>
          <w:color w:val="000000" w:themeColor="text1"/>
          <w:sz w:val="20"/>
          <w:szCs w:val="20"/>
        </w:rPr>
        <w:t xml:space="preserve">28 </w:t>
      </w:r>
      <w:proofErr w:type="spellStart"/>
      <w:r w:rsidRPr="00D81B49">
        <w:rPr>
          <w:rFonts w:ascii="Arial" w:hAnsi="Arial" w:cs="Arial"/>
          <w:color w:val="000000" w:themeColor="text1"/>
          <w:sz w:val="20"/>
          <w:szCs w:val="20"/>
        </w:rPr>
        <w:t>Holdhurst</w:t>
      </w:r>
      <w:proofErr w:type="spellEnd"/>
      <w:r w:rsidRPr="00D81B49">
        <w:rPr>
          <w:rFonts w:ascii="Arial" w:hAnsi="Arial" w:cs="Arial"/>
          <w:color w:val="000000" w:themeColor="text1"/>
          <w:sz w:val="20"/>
          <w:szCs w:val="20"/>
        </w:rPr>
        <w:t xml:space="preserve"> Way, Morley/ PO Box 1261, Morley/ Phone (08) 9275 5388/ Email </w:t>
      </w:r>
      <w:hyperlink r:id="rId44" w:history="1">
        <w:r w:rsidR="00D81B49" w:rsidRPr="00892719">
          <w:rPr>
            <w:rStyle w:val="Hyperlink"/>
            <w:rFonts w:ascii="Arial" w:hAnsi="Arial" w:cs="Arial"/>
            <w:sz w:val="20"/>
            <w:szCs w:val="20"/>
          </w:rPr>
          <w:t>admin@paswa.org.au</w:t>
        </w:r>
      </w:hyperlink>
      <w:r w:rsidRPr="00D81B49">
        <w:rPr>
          <w:rFonts w:ascii="Arial" w:hAnsi="Arial" w:cs="Arial"/>
          <w:color w:val="000000" w:themeColor="text1"/>
          <w:sz w:val="20"/>
          <w:szCs w:val="20"/>
        </w:rPr>
        <w:t>)</w:t>
      </w:r>
      <w:bookmarkStart w:id="0" w:name="_GoBack"/>
      <w:bookmarkEnd w:id="0"/>
    </w:p>
    <w:sectPr w:rsidR="00D81B49" w:rsidRPr="00D81B49" w:rsidSect="00202618">
      <w:pgSz w:w="8395" w:h="11908" w:code="11"/>
      <w:pgMar w:top="720" w:right="720" w:bottom="720" w:left="720" w:header="706" w:footer="706"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4pt;height:21.6pt;visibility:visible;mso-wrap-style:square" o:bullet="t">
        <v:imagedata r:id="rId1" o:title=""/>
      </v:shape>
    </w:pict>
  </w:numPicBullet>
  <w:numPicBullet w:numPicBulletId="1">
    <w:pict>
      <v:shape id="_x0000_i1031" type="#_x0000_t75" style="width:9.6pt;height:8.4pt;visibility:visible;mso-wrap-style:square" o:bullet="t">
        <v:imagedata r:id="rId2" o:title=""/>
      </v:shape>
    </w:pict>
  </w:numPicBullet>
  <w:abstractNum w:abstractNumId="0" w15:restartNumberingAfterBreak="0">
    <w:nsid w:val="007F349E"/>
    <w:multiLevelType w:val="hybridMultilevel"/>
    <w:tmpl w:val="F83CBD1C"/>
    <w:lvl w:ilvl="0" w:tplc="85B03106">
      <w:start w:val="1"/>
      <w:numFmt w:val="decimal"/>
      <w:lvlText w:val="%1."/>
      <w:lvlJc w:val="left"/>
      <w:pPr>
        <w:ind w:left="489"/>
      </w:pPr>
      <w:rPr>
        <w:rFonts w:ascii="Calibri" w:eastAsia="Calibri" w:hAnsi="Calibri" w:cs="Calibri" w:hint="default"/>
        <w:b w:val="0"/>
        <w:i w:val="0"/>
        <w:strike w:val="0"/>
        <w:dstrike w:val="0"/>
        <w:color w:val="000000"/>
        <w:sz w:val="24"/>
        <w:szCs w:val="24"/>
        <w:u w:val="none" w:color="000000"/>
        <w:bdr w:val="none" w:sz="0" w:space="0" w:color="auto"/>
        <w:shd w:val="clear" w:color="auto" w:fill="auto"/>
        <w:vertAlign w:val="baseline"/>
      </w:rPr>
    </w:lvl>
    <w:lvl w:ilvl="1" w:tplc="75DAC73C">
      <w:start w:val="1"/>
      <w:numFmt w:val="lowerLetter"/>
      <w:lvlText w:val="%2"/>
      <w:lvlJc w:val="left"/>
      <w:pPr>
        <w:ind w:left="109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2B8BF64">
      <w:start w:val="1"/>
      <w:numFmt w:val="lowerRoman"/>
      <w:lvlText w:val="%3"/>
      <w:lvlJc w:val="left"/>
      <w:pPr>
        <w:ind w:left="18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E5842A0">
      <w:start w:val="1"/>
      <w:numFmt w:val="decimal"/>
      <w:lvlText w:val="%4"/>
      <w:lvlJc w:val="left"/>
      <w:pPr>
        <w:ind w:left="253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4343426">
      <w:start w:val="1"/>
      <w:numFmt w:val="lowerLetter"/>
      <w:lvlText w:val="%5"/>
      <w:lvlJc w:val="left"/>
      <w:pPr>
        <w:ind w:left="325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AE6039E">
      <w:start w:val="1"/>
      <w:numFmt w:val="lowerRoman"/>
      <w:lvlText w:val="%6"/>
      <w:lvlJc w:val="left"/>
      <w:pPr>
        <w:ind w:left="397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36E3538">
      <w:start w:val="1"/>
      <w:numFmt w:val="decimal"/>
      <w:lvlText w:val="%7"/>
      <w:lvlJc w:val="left"/>
      <w:pPr>
        <w:ind w:left="469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E36F150">
      <w:start w:val="1"/>
      <w:numFmt w:val="lowerLetter"/>
      <w:lvlText w:val="%8"/>
      <w:lvlJc w:val="left"/>
      <w:pPr>
        <w:ind w:left="54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1C788CB4">
      <w:start w:val="1"/>
      <w:numFmt w:val="lowerRoman"/>
      <w:lvlText w:val="%9"/>
      <w:lvlJc w:val="left"/>
      <w:pPr>
        <w:ind w:left="613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23E075E3"/>
    <w:multiLevelType w:val="hybridMultilevel"/>
    <w:tmpl w:val="A1CCAF3C"/>
    <w:lvl w:ilvl="0" w:tplc="476C690A">
      <w:start w:val="2"/>
      <w:numFmt w:val="decimal"/>
      <w:lvlText w:val="%1."/>
      <w:lvlJc w:val="left"/>
      <w:pPr>
        <w:ind w:left="5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30243E64">
      <w:start w:val="1"/>
      <w:numFmt w:val="lowerLetter"/>
      <w:lvlText w:val="%2"/>
      <w:lvlJc w:val="left"/>
      <w:pPr>
        <w:ind w:left="11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58BC4A">
      <w:start w:val="1"/>
      <w:numFmt w:val="lowerRoman"/>
      <w:lvlText w:val="%3"/>
      <w:lvlJc w:val="left"/>
      <w:pPr>
        <w:ind w:left="183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5B4B8B8">
      <w:start w:val="1"/>
      <w:numFmt w:val="decimal"/>
      <w:lvlText w:val="%4"/>
      <w:lvlJc w:val="left"/>
      <w:pPr>
        <w:ind w:left="255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1C00B2FE">
      <w:start w:val="1"/>
      <w:numFmt w:val="lowerLetter"/>
      <w:lvlText w:val="%5"/>
      <w:lvlJc w:val="left"/>
      <w:pPr>
        <w:ind w:left="327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E4232A4">
      <w:start w:val="1"/>
      <w:numFmt w:val="lowerRoman"/>
      <w:lvlText w:val="%6"/>
      <w:lvlJc w:val="left"/>
      <w:pPr>
        <w:ind w:left="399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2374A462">
      <w:start w:val="1"/>
      <w:numFmt w:val="decimal"/>
      <w:lvlText w:val="%7"/>
      <w:lvlJc w:val="left"/>
      <w:pPr>
        <w:ind w:left="47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B22CF090">
      <w:start w:val="1"/>
      <w:numFmt w:val="lowerLetter"/>
      <w:lvlText w:val="%8"/>
      <w:lvlJc w:val="left"/>
      <w:pPr>
        <w:ind w:left="543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9A40F62">
      <w:start w:val="1"/>
      <w:numFmt w:val="lowerRoman"/>
      <w:lvlText w:val="%9"/>
      <w:lvlJc w:val="left"/>
      <w:pPr>
        <w:ind w:left="615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2A6116FE"/>
    <w:multiLevelType w:val="hybridMultilevel"/>
    <w:tmpl w:val="87A687E4"/>
    <w:lvl w:ilvl="0" w:tplc="B15ED818">
      <w:start w:val="2"/>
      <w:numFmt w:val="decimal"/>
      <w:lvlText w:val="%1."/>
      <w:lvlJc w:val="left"/>
      <w:pPr>
        <w:ind w:left="51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7948CB6">
      <w:start w:val="1"/>
      <w:numFmt w:val="lowerLetter"/>
      <w:lvlText w:val="%2"/>
      <w:lvlJc w:val="left"/>
      <w:pPr>
        <w:ind w:left="11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CB2A89FC">
      <w:start w:val="1"/>
      <w:numFmt w:val="lowerRoman"/>
      <w:lvlText w:val="%3"/>
      <w:lvlJc w:val="left"/>
      <w:pPr>
        <w:ind w:left="18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9245E36">
      <w:start w:val="1"/>
      <w:numFmt w:val="decimal"/>
      <w:lvlText w:val="%4"/>
      <w:lvlJc w:val="left"/>
      <w:pPr>
        <w:ind w:left="25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96AA6DFA">
      <w:start w:val="1"/>
      <w:numFmt w:val="lowerLetter"/>
      <w:lvlText w:val="%5"/>
      <w:lvlJc w:val="left"/>
      <w:pPr>
        <w:ind w:left="327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F9C27A4">
      <w:start w:val="1"/>
      <w:numFmt w:val="lowerRoman"/>
      <w:lvlText w:val="%6"/>
      <w:lvlJc w:val="left"/>
      <w:pPr>
        <w:ind w:left="399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32D23326">
      <w:start w:val="1"/>
      <w:numFmt w:val="decimal"/>
      <w:lvlText w:val="%7"/>
      <w:lvlJc w:val="left"/>
      <w:pPr>
        <w:ind w:left="47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26CF86A">
      <w:start w:val="1"/>
      <w:numFmt w:val="lowerLetter"/>
      <w:lvlText w:val="%8"/>
      <w:lvlJc w:val="left"/>
      <w:pPr>
        <w:ind w:left="54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82E614C6">
      <w:start w:val="1"/>
      <w:numFmt w:val="lowerRoman"/>
      <w:lvlText w:val="%9"/>
      <w:lvlJc w:val="left"/>
      <w:pPr>
        <w:ind w:left="61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5610640F"/>
    <w:multiLevelType w:val="hybridMultilevel"/>
    <w:tmpl w:val="A55AF4F2"/>
    <w:lvl w:ilvl="0" w:tplc="6868CF68">
      <w:start w:val="1"/>
      <w:numFmt w:val="bullet"/>
      <w:lvlText w:val="*"/>
      <w:lvlJc w:val="left"/>
      <w:pPr>
        <w:ind w:left="116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82F0A36C">
      <w:start w:val="1"/>
      <w:numFmt w:val="bullet"/>
      <w:lvlText w:val="o"/>
      <w:lvlJc w:val="left"/>
      <w:pPr>
        <w:ind w:left="201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E0524744">
      <w:start w:val="1"/>
      <w:numFmt w:val="bullet"/>
      <w:lvlText w:val="▪"/>
      <w:lvlJc w:val="left"/>
      <w:pPr>
        <w:ind w:left="273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5C14047E">
      <w:start w:val="1"/>
      <w:numFmt w:val="bullet"/>
      <w:lvlText w:val="•"/>
      <w:lvlJc w:val="left"/>
      <w:pPr>
        <w:ind w:left="345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B3F0A04C">
      <w:start w:val="1"/>
      <w:numFmt w:val="bullet"/>
      <w:lvlText w:val="o"/>
      <w:lvlJc w:val="left"/>
      <w:pPr>
        <w:ind w:left="417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2F043362">
      <w:start w:val="1"/>
      <w:numFmt w:val="bullet"/>
      <w:lvlText w:val="▪"/>
      <w:lvlJc w:val="left"/>
      <w:pPr>
        <w:ind w:left="489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9AB8157A">
      <w:start w:val="1"/>
      <w:numFmt w:val="bullet"/>
      <w:lvlText w:val="•"/>
      <w:lvlJc w:val="left"/>
      <w:pPr>
        <w:ind w:left="561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5FC6A4D0">
      <w:start w:val="1"/>
      <w:numFmt w:val="bullet"/>
      <w:lvlText w:val="o"/>
      <w:lvlJc w:val="left"/>
      <w:pPr>
        <w:ind w:left="633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57D4C65A">
      <w:start w:val="1"/>
      <w:numFmt w:val="bullet"/>
      <w:lvlText w:val="▪"/>
      <w:lvlJc w:val="left"/>
      <w:pPr>
        <w:ind w:left="705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4" w15:restartNumberingAfterBreak="0">
    <w:nsid w:val="792C6515"/>
    <w:multiLevelType w:val="hybridMultilevel"/>
    <w:tmpl w:val="453C5C6A"/>
    <w:lvl w:ilvl="0" w:tplc="D6449096">
      <w:start w:val="2"/>
      <w:numFmt w:val="decimal"/>
      <w:lvlText w:val="%1."/>
      <w:lvlJc w:val="left"/>
      <w:pPr>
        <w:ind w:left="48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3D8E48E">
      <w:start w:val="1"/>
      <w:numFmt w:val="lowerLetter"/>
      <w:lvlText w:val="%2"/>
      <w:lvlJc w:val="left"/>
      <w:pPr>
        <w:ind w:left="10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D3A60B8">
      <w:start w:val="1"/>
      <w:numFmt w:val="lowerRoman"/>
      <w:lvlText w:val="%3"/>
      <w:lvlJc w:val="left"/>
      <w:pPr>
        <w:ind w:left="181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DD4EA23C">
      <w:start w:val="1"/>
      <w:numFmt w:val="decimal"/>
      <w:lvlText w:val="%4"/>
      <w:lvlJc w:val="left"/>
      <w:pPr>
        <w:ind w:left="25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4A1A4902">
      <w:start w:val="1"/>
      <w:numFmt w:val="lowerLetter"/>
      <w:lvlText w:val="%5"/>
      <w:lvlJc w:val="left"/>
      <w:pPr>
        <w:ind w:left="325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262A5C24">
      <w:start w:val="1"/>
      <w:numFmt w:val="lowerRoman"/>
      <w:lvlText w:val="%6"/>
      <w:lvlJc w:val="left"/>
      <w:pPr>
        <w:ind w:left="397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569E45C0">
      <w:start w:val="1"/>
      <w:numFmt w:val="decimal"/>
      <w:lvlText w:val="%7"/>
      <w:lvlJc w:val="left"/>
      <w:pPr>
        <w:ind w:left="46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9C6EB00">
      <w:start w:val="1"/>
      <w:numFmt w:val="lowerLetter"/>
      <w:lvlText w:val="%8"/>
      <w:lvlJc w:val="left"/>
      <w:pPr>
        <w:ind w:left="541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1F69B2A">
      <w:start w:val="1"/>
      <w:numFmt w:val="lowerRoman"/>
      <w:lvlText w:val="%9"/>
      <w:lvlJc w:val="left"/>
      <w:pPr>
        <w:ind w:left="61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num w:numId="1">
    <w:abstractNumId w:val="3"/>
  </w:num>
  <w:num w:numId="2">
    <w:abstractNumId w:val="2"/>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617F"/>
    <w:rsid w:val="000239EB"/>
    <w:rsid w:val="0008518F"/>
    <w:rsid w:val="00164D2B"/>
    <w:rsid w:val="001A4443"/>
    <w:rsid w:val="00202618"/>
    <w:rsid w:val="002A4166"/>
    <w:rsid w:val="00343128"/>
    <w:rsid w:val="0039075B"/>
    <w:rsid w:val="003E1EAB"/>
    <w:rsid w:val="0045190B"/>
    <w:rsid w:val="00464870"/>
    <w:rsid w:val="00481C73"/>
    <w:rsid w:val="004925AA"/>
    <w:rsid w:val="004E6E50"/>
    <w:rsid w:val="005D156B"/>
    <w:rsid w:val="005D3DCB"/>
    <w:rsid w:val="00601493"/>
    <w:rsid w:val="00730280"/>
    <w:rsid w:val="00774D54"/>
    <w:rsid w:val="008750CA"/>
    <w:rsid w:val="00884791"/>
    <w:rsid w:val="0089126D"/>
    <w:rsid w:val="008D1384"/>
    <w:rsid w:val="009077E6"/>
    <w:rsid w:val="0092749D"/>
    <w:rsid w:val="0097550B"/>
    <w:rsid w:val="00A01ECB"/>
    <w:rsid w:val="00A4617F"/>
    <w:rsid w:val="00A5100E"/>
    <w:rsid w:val="00AD7FD7"/>
    <w:rsid w:val="00B0197A"/>
    <w:rsid w:val="00B32C95"/>
    <w:rsid w:val="00B35FF1"/>
    <w:rsid w:val="00BA48F8"/>
    <w:rsid w:val="00C0780F"/>
    <w:rsid w:val="00C606AB"/>
    <w:rsid w:val="00C924B6"/>
    <w:rsid w:val="00CE7CF5"/>
    <w:rsid w:val="00D04B96"/>
    <w:rsid w:val="00D81B49"/>
    <w:rsid w:val="00D91226"/>
    <w:rsid w:val="00E178A2"/>
    <w:rsid w:val="00E72B97"/>
    <w:rsid w:val="00EF18E2"/>
    <w:rsid w:val="00F9483C"/>
    <w:rsid w:val="00FA58D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5B05317-240A-4074-995A-57903FB4E7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next w:val="Normal"/>
    <w:link w:val="Heading1Char"/>
    <w:uiPriority w:val="9"/>
    <w:unhideWhenUsed/>
    <w:qFormat/>
    <w:rsid w:val="00730280"/>
    <w:pPr>
      <w:keepNext/>
      <w:keepLines/>
      <w:spacing w:after="171"/>
      <w:ind w:left="10" w:hanging="10"/>
      <w:outlineLvl w:val="0"/>
    </w:pPr>
    <w:rPr>
      <w:rFonts w:ascii="Calibri" w:eastAsia="Calibri" w:hAnsi="Calibri" w:cs="Calibri"/>
      <w:color w:val="000000"/>
      <w:sz w:val="32"/>
      <w:lang w:eastAsia="en-AU"/>
    </w:rPr>
  </w:style>
  <w:style w:type="paragraph" w:styleId="Heading5">
    <w:name w:val="heading 5"/>
    <w:basedOn w:val="Normal"/>
    <w:next w:val="Normal"/>
    <w:link w:val="Heading5Char"/>
    <w:uiPriority w:val="9"/>
    <w:semiHidden/>
    <w:unhideWhenUsed/>
    <w:qFormat/>
    <w:rsid w:val="00E178A2"/>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E178A2"/>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0280"/>
    <w:rPr>
      <w:rFonts w:ascii="Calibri" w:eastAsia="Calibri" w:hAnsi="Calibri" w:cs="Calibri"/>
      <w:color w:val="000000"/>
      <w:sz w:val="32"/>
      <w:lang w:eastAsia="en-AU"/>
    </w:rPr>
  </w:style>
  <w:style w:type="paragraph" w:styleId="BalloonText">
    <w:name w:val="Balloon Text"/>
    <w:basedOn w:val="Normal"/>
    <w:link w:val="BalloonTextChar"/>
    <w:uiPriority w:val="99"/>
    <w:semiHidden/>
    <w:unhideWhenUsed/>
    <w:rsid w:val="00C606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606AB"/>
    <w:rPr>
      <w:rFonts w:ascii="Segoe UI" w:hAnsi="Segoe UI" w:cs="Segoe UI"/>
      <w:sz w:val="18"/>
      <w:szCs w:val="18"/>
    </w:rPr>
  </w:style>
  <w:style w:type="table" w:customStyle="1" w:styleId="TableGrid">
    <w:name w:val="TableGrid"/>
    <w:rsid w:val="00164D2B"/>
    <w:pPr>
      <w:spacing w:after="0" w:line="240" w:lineRule="auto"/>
    </w:pPr>
    <w:rPr>
      <w:rFonts w:eastAsiaTheme="minorEastAsia"/>
      <w:lang w:eastAsia="en-AU"/>
    </w:rPr>
    <w:tblPr>
      <w:tblCellMar>
        <w:top w:w="0" w:type="dxa"/>
        <w:left w:w="0" w:type="dxa"/>
        <w:bottom w:w="0" w:type="dxa"/>
        <w:right w:w="0" w:type="dxa"/>
      </w:tblCellMar>
    </w:tblPr>
  </w:style>
  <w:style w:type="paragraph" w:styleId="ListParagraph">
    <w:name w:val="List Paragraph"/>
    <w:basedOn w:val="Normal"/>
    <w:uiPriority w:val="34"/>
    <w:qFormat/>
    <w:rsid w:val="00C924B6"/>
    <w:pPr>
      <w:ind w:left="720"/>
      <w:contextualSpacing/>
    </w:pPr>
  </w:style>
  <w:style w:type="character" w:customStyle="1" w:styleId="Heading5Char">
    <w:name w:val="Heading 5 Char"/>
    <w:basedOn w:val="DefaultParagraphFont"/>
    <w:link w:val="Heading5"/>
    <w:uiPriority w:val="9"/>
    <w:semiHidden/>
    <w:rsid w:val="00E178A2"/>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E178A2"/>
    <w:rPr>
      <w:rFonts w:asciiTheme="majorHAnsi" w:eastAsiaTheme="majorEastAsia" w:hAnsiTheme="majorHAnsi" w:cstheme="majorBidi"/>
      <w:color w:val="1F4D78" w:themeColor="accent1" w:themeShade="7F"/>
    </w:rPr>
  </w:style>
  <w:style w:type="character" w:styleId="Hyperlink">
    <w:name w:val="Hyperlink"/>
    <w:basedOn w:val="DefaultParagraphFont"/>
    <w:uiPriority w:val="99"/>
    <w:unhideWhenUsed/>
    <w:rsid w:val="00E178A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0302130">
      <w:bodyDiv w:val="1"/>
      <w:marLeft w:val="0"/>
      <w:marRight w:val="0"/>
      <w:marTop w:val="0"/>
      <w:marBottom w:val="0"/>
      <w:divBdr>
        <w:top w:val="none" w:sz="0" w:space="0" w:color="auto"/>
        <w:left w:val="none" w:sz="0" w:space="0" w:color="auto"/>
        <w:bottom w:val="none" w:sz="0" w:space="0" w:color="auto"/>
        <w:right w:val="none" w:sz="0" w:space="0" w:color="auto"/>
      </w:divBdr>
      <w:divsChild>
        <w:div w:id="268047948">
          <w:marLeft w:val="0"/>
          <w:marRight w:val="0"/>
          <w:marTop w:val="0"/>
          <w:marBottom w:val="0"/>
          <w:divBdr>
            <w:top w:val="none" w:sz="0" w:space="0" w:color="auto"/>
            <w:left w:val="none" w:sz="0" w:space="0" w:color="auto"/>
            <w:bottom w:val="none" w:sz="0" w:space="0" w:color="auto"/>
            <w:right w:val="none" w:sz="0" w:space="0" w:color="auto"/>
          </w:divBdr>
        </w:div>
        <w:div w:id="1921525217">
          <w:marLeft w:val="0"/>
          <w:marRight w:val="0"/>
          <w:marTop w:val="0"/>
          <w:marBottom w:val="0"/>
          <w:divBdr>
            <w:top w:val="none" w:sz="0" w:space="0" w:color="auto"/>
            <w:left w:val="none" w:sz="0" w:space="0" w:color="auto"/>
            <w:bottom w:val="none" w:sz="0" w:space="0" w:color="auto"/>
            <w:right w:val="none" w:sz="0" w:space="0" w:color="auto"/>
          </w:divBdr>
        </w:div>
        <w:div w:id="1227570252">
          <w:marLeft w:val="0"/>
          <w:marRight w:val="0"/>
          <w:marTop w:val="0"/>
          <w:marBottom w:val="0"/>
          <w:divBdr>
            <w:top w:val="none" w:sz="0" w:space="0" w:color="auto"/>
            <w:left w:val="none" w:sz="0" w:space="0" w:color="auto"/>
            <w:bottom w:val="none" w:sz="0" w:space="0" w:color="auto"/>
            <w:right w:val="none" w:sz="0" w:space="0" w:color="auto"/>
          </w:divBdr>
        </w:div>
        <w:div w:id="930545669">
          <w:marLeft w:val="0"/>
          <w:marRight w:val="0"/>
          <w:marTop w:val="0"/>
          <w:marBottom w:val="0"/>
          <w:divBdr>
            <w:top w:val="none" w:sz="0" w:space="0" w:color="auto"/>
            <w:left w:val="none" w:sz="0" w:space="0" w:color="auto"/>
            <w:bottom w:val="none" w:sz="0" w:space="0" w:color="auto"/>
            <w:right w:val="none" w:sz="0" w:space="0" w:color="auto"/>
          </w:divBdr>
        </w:div>
        <w:div w:id="1183935901">
          <w:marLeft w:val="0"/>
          <w:marRight w:val="0"/>
          <w:marTop w:val="0"/>
          <w:marBottom w:val="0"/>
          <w:divBdr>
            <w:top w:val="none" w:sz="0" w:space="0" w:color="auto"/>
            <w:left w:val="none" w:sz="0" w:space="0" w:color="auto"/>
            <w:bottom w:val="none" w:sz="0" w:space="0" w:color="auto"/>
            <w:right w:val="none" w:sz="0" w:space="0" w:color="auto"/>
          </w:divBdr>
        </w:div>
        <w:div w:id="1458450743">
          <w:marLeft w:val="0"/>
          <w:marRight w:val="0"/>
          <w:marTop w:val="0"/>
          <w:marBottom w:val="0"/>
          <w:divBdr>
            <w:top w:val="none" w:sz="0" w:space="0" w:color="auto"/>
            <w:left w:val="none" w:sz="0" w:space="0" w:color="auto"/>
            <w:bottom w:val="none" w:sz="0" w:space="0" w:color="auto"/>
            <w:right w:val="none" w:sz="0" w:space="0" w:color="auto"/>
          </w:divBdr>
        </w:div>
        <w:div w:id="823156721">
          <w:marLeft w:val="0"/>
          <w:marRight w:val="0"/>
          <w:marTop w:val="0"/>
          <w:marBottom w:val="0"/>
          <w:divBdr>
            <w:top w:val="none" w:sz="0" w:space="0" w:color="auto"/>
            <w:left w:val="none" w:sz="0" w:space="0" w:color="auto"/>
            <w:bottom w:val="none" w:sz="0" w:space="0" w:color="auto"/>
            <w:right w:val="none" w:sz="0" w:space="0" w:color="auto"/>
          </w:divBdr>
        </w:div>
        <w:div w:id="1459252141">
          <w:marLeft w:val="0"/>
          <w:marRight w:val="0"/>
          <w:marTop w:val="0"/>
          <w:marBottom w:val="0"/>
          <w:divBdr>
            <w:top w:val="none" w:sz="0" w:space="0" w:color="auto"/>
            <w:left w:val="none" w:sz="0" w:space="0" w:color="auto"/>
            <w:bottom w:val="none" w:sz="0" w:space="0" w:color="auto"/>
            <w:right w:val="none" w:sz="0" w:space="0" w:color="auto"/>
          </w:divBdr>
        </w:div>
        <w:div w:id="2023430831">
          <w:marLeft w:val="0"/>
          <w:marRight w:val="0"/>
          <w:marTop w:val="0"/>
          <w:marBottom w:val="0"/>
          <w:divBdr>
            <w:top w:val="none" w:sz="0" w:space="0" w:color="auto"/>
            <w:left w:val="none" w:sz="0" w:space="0" w:color="auto"/>
            <w:bottom w:val="none" w:sz="0" w:space="0" w:color="auto"/>
            <w:right w:val="none" w:sz="0" w:space="0" w:color="auto"/>
          </w:divBdr>
        </w:div>
      </w:divsChild>
    </w:div>
    <w:div w:id="1213737709">
      <w:bodyDiv w:val="1"/>
      <w:marLeft w:val="0"/>
      <w:marRight w:val="0"/>
      <w:marTop w:val="0"/>
      <w:marBottom w:val="0"/>
      <w:divBdr>
        <w:top w:val="none" w:sz="0" w:space="0" w:color="auto"/>
        <w:left w:val="none" w:sz="0" w:space="0" w:color="auto"/>
        <w:bottom w:val="none" w:sz="0" w:space="0" w:color="auto"/>
        <w:right w:val="none" w:sz="0" w:space="0" w:color="auto"/>
      </w:divBdr>
      <w:divsChild>
        <w:div w:id="1017124855">
          <w:marLeft w:val="0"/>
          <w:marRight w:val="0"/>
          <w:marTop w:val="0"/>
          <w:marBottom w:val="0"/>
          <w:divBdr>
            <w:top w:val="none" w:sz="0" w:space="0" w:color="auto"/>
            <w:left w:val="none" w:sz="0" w:space="0" w:color="auto"/>
            <w:bottom w:val="none" w:sz="0" w:space="0" w:color="auto"/>
            <w:right w:val="none" w:sz="0" w:space="0" w:color="auto"/>
          </w:divBdr>
        </w:div>
        <w:div w:id="1571037343">
          <w:marLeft w:val="0"/>
          <w:marRight w:val="0"/>
          <w:marTop w:val="0"/>
          <w:marBottom w:val="0"/>
          <w:divBdr>
            <w:top w:val="none" w:sz="0" w:space="0" w:color="auto"/>
            <w:left w:val="none" w:sz="0" w:space="0" w:color="auto"/>
            <w:bottom w:val="none" w:sz="0" w:space="0" w:color="auto"/>
            <w:right w:val="none" w:sz="0" w:space="0" w:color="auto"/>
          </w:divBdr>
        </w:div>
        <w:div w:id="2050914440">
          <w:marLeft w:val="0"/>
          <w:marRight w:val="0"/>
          <w:marTop w:val="0"/>
          <w:marBottom w:val="0"/>
          <w:divBdr>
            <w:top w:val="none" w:sz="0" w:space="0" w:color="auto"/>
            <w:left w:val="none" w:sz="0" w:space="0" w:color="auto"/>
            <w:bottom w:val="none" w:sz="0" w:space="0" w:color="auto"/>
            <w:right w:val="none" w:sz="0" w:space="0" w:color="auto"/>
          </w:divBdr>
        </w:div>
        <w:div w:id="444076767">
          <w:marLeft w:val="0"/>
          <w:marRight w:val="0"/>
          <w:marTop w:val="0"/>
          <w:marBottom w:val="0"/>
          <w:divBdr>
            <w:top w:val="none" w:sz="0" w:space="0" w:color="auto"/>
            <w:left w:val="none" w:sz="0" w:space="0" w:color="auto"/>
            <w:bottom w:val="none" w:sz="0" w:space="0" w:color="auto"/>
            <w:right w:val="none" w:sz="0" w:space="0" w:color="auto"/>
          </w:divBdr>
        </w:div>
        <w:div w:id="170533894">
          <w:marLeft w:val="0"/>
          <w:marRight w:val="0"/>
          <w:marTop w:val="0"/>
          <w:marBottom w:val="0"/>
          <w:divBdr>
            <w:top w:val="none" w:sz="0" w:space="0" w:color="auto"/>
            <w:left w:val="none" w:sz="0" w:space="0" w:color="auto"/>
            <w:bottom w:val="none" w:sz="0" w:space="0" w:color="auto"/>
            <w:right w:val="none" w:sz="0" w:space="0" w:color="auto"/>
          </w:divBdr>
        </w:div>
        <w:div w:id="191380980">
          <w:marLeft w:val="0"/>
          <w:marRight w:val="0"/>
          <w:marTop w:val="0"/>
          <w:marBottom w:val="0"/>
          <w:divBdr>
            <w:top w:val="none" w:sz="0" w:space="0" w:color="auto"/>
            <w:left w:val="none" w:sz="0" w:space="0" w:color="auto"/>
            <w:bottom w:val="none" w:sz="0" w:space="0" w:color="auto"/>
            <w:right w:val="none" w:sz="0" w:space="0" w:color="auto"/>
          </w:divBdr>
        </w:div>
        <w:div w:id="1247609862">
          <w:marLeft w:val="0"/>
          <w:marRight w:val="0"/>
          <w:marTop w:val="0"/>
          <w:marBottom w:val="0"/>
          <w:divBdr>
            <w:top w:val="none" w:sz="0" w:space="0" w:color="auto"/>
            <w:left w:val="none" w:sz="0" w:space="0" w:color="auto"/>
            <w:bottom w:val="none" w:sz="0" w:space="0" w:color="auto"/>
            <w:right w:val="none" w:sz="0" w:space="0" w:color="auto"/>
          </w:divBdr>
        </w:div>
        <w:div w:id="1790586760">
          <w:marLeft w:val="0"/>
          <w:marRight w:val="0"/>
          <w:marTop w:val="0"/>
          <w:marBottom w:val="0"/>
          <w:divBdr>
            <w:top w:val="none" w:sz="0" w:space="0" w:color="auto"/>
            <w:left w:val="none" w:sz="0" w:space="0" w:color="auto"/>
            <w:bottom w:val="none" w:sz="0" w:space="0" w:color="auto"/>
            <w:right w:val="none" w:sz="0" w:space="0" w:color="auto"/>
          </w:divBdr>
        </w:div>
        <w:div w:id="194195568">
          <w:marLeft w:val="0"/>
          <w:marRight w:val="0"/>
          <w:marTop w:val="0"/>
          <w:marBottom w:val="0"/>
          <w:divBdr>
            <w:top w:val="none" w:sz="0" w:space="0" w:color="auto"/>
            <w:left w:val="none" w:sz="0" w:space="0" w:color="auto"/>
            <w:bottom w:val="none" w:sz="0" w:space="0" w:color="auto"/>
            <w:right w:val="none" w:sz="0" w:space="0" w:color="auto"/>
          </w:divBdr>
        </w:div>
      </w:divsChild>
    </w:div>
    <w:div w:id="1390349455">
      <w:bodyDiv w:val="1"/>
      <w:marLeft w:val="0"/>
      <w:marRight w:val="0"/>
      <w:marTop w:val="0"/>
      <w:marBottom w:val="0"/>
      <w:divBdr>
        <w:top w:val="none" w:sz="0" w:space="0" w:color="auto"/>
        <w:left w:val="none" w:sz="0" w:space="0" w:color="auto"/>
        <w:bottom w:val="none" w:sz="0" w:space="0" w:color="auto"/>
        <w:right w:val="none" w:sz="0" w:space="0" w:color="auto"/>
      </w:divBdr>
      <w:divsChild>
        <w:div w:id="107628315">
          <w:marLeft w:val="0"/>
          <w:marRight w:val="0"/>
          <w:marTop w:val="0"/>
          <w:marBottom w:val="0"/>
          <w:divBdr>
            <w:top w:val="none" w:sz="0" w:space="0" w:color="auto"/>
            <w:left w:val="none" w:sz="0" w:space="0" w:color="auto"/>
            <w:bottom w:val="none" w:sz="0" w:space="0" w:color="auto"/>
            <w:right w:val="none" w:sz="0" w:space="0" w:color="auto"/>
          </w:divBdr>
        </w:div>
        <w:div w:id="2075739256">
          <w:marLeft w:val="0"/>
          <w:marRight w:val="0"/>
          <w:marTop w:val="0"/>
          <w:marBottom w:val="0"/>
          <w:divBdr>
            <w:top w:val="none" w:sz="0" w:space="0" w:color="auto"/>
            <w:left w:val="none" w:sz="0" w:space="0" w:color="auto"/>
            <w:bottom w:val="none" w:sz="0" w:space="0" w:color="auto"/>
            <w:right w:val="none" w:sz="0" w:space="0" w:color="auto"/>
          </w:divBdr>
        </w:div>
        <w:div w:id="1519851840">
          <w:marLeft w:val="0"/>
          <w:marRight w:val="0"/>
          <w:marTop w:val="0"/>
          <w:marBottom w:val="0"/>
          <w:divBdr>
            <w:top w:val="none" w:sz="0" w:space="0" w:color="auto"/>
            <w:left w:val="none" w:sz="0" w:space="0" w:color="auto"/>
            <w:bottom w:val="none" w:sz="0" w:space="0" w:color="auto"/>
            <w:right w:val="none" w:sz="0" w:space="0" w:color="auto"/>
          </w:divBdr>
        </w:div>
        <w:div w:id="970937814">
          <w:marLeft w:val="0"/>
          <w:marRight w:val="0"/>
          <w:marTop w:val="0"/>
          <w:marBottom w:val="0"/>
          <w:divBdr>
            <w:top w:val="none" w:sz="0" w:space="0" w:color="auto"/>
            <w:left w:val="none" w:sz="0" w:space="0" w:color="auto"/>
            <w:bottom w:val="none" w:sz="0" w:space="0" w:color="auto"/>
            <w:right w:val="none" w:sz="0" w:space="0" w:color="auto"/>
          </w:divBdr>
        </w:div>
        <w:div w:id="636952632">
          <w:marLeft w:val="0"/>
          <w:marRight w:val="0"/>
          <w:marTop w:val="0"/>
          <w:marBottom w:val="0"/>
          <w:divBdr>
            <w:top w:val="none" w:sz="0" w:space="0" w:color="auto"/>
            <w:left w:val="none" w:sz="0" w:space="0" w:color="auto"/>
            <w:bottom w:val="none" w:sz="0" w:space="0" w:color="auto"/>
            <w:right w:val="none" w:sz="0" w:space="0" w:color="auto"/>
          </w:divBdr>
        </w:div>
        <w:div w:id="149829503">
          <w:marLeft w:val="0"/>
          <w:marRight w:val="0"/>
          <w:marTop w:val="0"/>
          <w:marBottom w:val="0"/>
          <w:divBdr>
            <w:top w:val="none" w:sz="0" w:space="0" w:color="auto"/>
            <w:left w:val="none" w:sz="0" w:space="0" w:color="auto"/>
            <w:bottom w:val="none" w:sz="0" w:space="0" w:color="auto"/>
            <w:right w:val="none" w:sz="0" w:space="0" w:color="auto"/>
          </w:divBdr>
        </w:div>
        <w:div w:id="578952286">
          <w:marLeft w:val="0"/>
          <w:marRight w:val="0"/>
          <w:marTop w:val="0"/>
          <w:marBottom w:val="0"/>
          <w:divBdr>
            <w:top w:val="none" w:sz="0" w:space="0" w:color="auto"/>
            <w:left w:val="none" w:sz="0" w:space="0" w:color="auto"/>
            <w:bottom w:val="none" w:sz="0" w:space="0" w:color="auto"/>
            <w:right w:val="none" w:sz="0" w:space="0" w:color="auto"/>
          </w:divBdr>
        </w:div>
        <w:div w:id="1678383535">
          <w:marLeft w:val="0"/>
          <w:marRight w:val="0"/>
          <w:marTop w:val="0"/>
          <w:marBottom w:val="0"/>
          <w:divBdr>
            <w:top w:val="none" w:sz="0" w:space="0" w:color="auto"/>
            <w:left w:val="none" w:sz="0" w:space="0" w:color="auto"/>
            <w:bottom w:val="none" w:sz="0" w:space="0" w:color="auto"/>
            <w:right w:val="none" w:sz="0" w:space="0" w:color="auto"/>
          </w:divBdr>
        </w:div>
        <w:div w:id="1585723451">
          <w:marLeft w:val="0"/>
          <w:marRight w:val="0"/>
          <w:marTop w:val="0"/>
          <w:marBottom w:val="0"/>
          <w:divBdr>
            <w:top w:val="none" w:sz="0" w:space="0" w:color="auto"/>
            <w:left w:val="none" w:sz="0" w:space="0" w:color="auto"/>
            <w:bottom w:val="none" w:sz="0" w:space="0" w:color="auto"/>
            <w:right w:val="none" w:sz="0" w:space="0" w:color="auto"/>
          </w:divBdr>
        </w:div>
      </w:divsChild>
    </w:div>
    <w:div w:id="1594320416">
      <w:bodyDiv w:val="1"/>
      <w:marLeft w:val="0"/>
      <w:marRight w:val="0"/>
      <w:marTop w:val="0"/>
      <w:marBottom w:val="0"/>
      <w:divBdr>
        <w:top w:val="none" w:sz="0" w:space="0" w:color="auto"/>
        <w:left w:val="none" w:sz="0" w:space="0" w:color="auto"/>
        <w:bottom w:val="none" w:sz="0" w:space="0" w:color="auto"/>
        <w:right w:val="none" w:sz="0" w:space="0" w:color="auto"/>
      </w:divBdr>
      <w:divsChild>
        <w:div w:id="61948464">
          <w:marLeft w:val="0"/>
          <w:marRight w:val="0"/>
          <w:marTop w:val="0"/>
          <w:marBottom w:val="0"/>
          <w:divBdr>
            <w:top w:val="none" w:sz="0" w:space="0" w:color="auto"/>
            <w:left w:val="none" w:sz="0" w:space="0" w:color="auto"/>
            <w:bottom w:val="none" w:sz="0" w:space="0" w:color="auto"/>
            <w:right w:val="none" w:sz="0" w:space="0" w:color="auto"/>
          </w:divBdr>
        </w:div>
        <w:div w:id="1091388599">
          <w:marLeft w:val="0"/>
          <w:marRight w:val="0"/>
          <w:marTop w:val="0"/>
          <w:marBottom w:val="0"/>
          <w:divBdr>
            <w:top w:val="none" w:sz="0" w:space="0" w:color="auto"/>
            <w:left w:val="none" w:sz="0" w:space="0" w:color="auto"/>
            <w:bottom w:val="none" w:sz="0" w:space="0" w:color="auto"/>
            <w:right w:val="none" w:sz="0" w:space="0" w:color="auto"/>
          </w:divBdr>
        </w:div>
        <w:div w:id="1018849073">
          <w:marLeft w:val="0"/>
          <w:marRight w:val="0"/>
          <w:marTop w:val="0"/>
          <w:marBottom w:val="0"/>
          <w:divBdr>
            <w:top w:val="none" w:sz="0" w:space="0" w:color="auto"/>
            <w:left w:val="none" w:sz="0" w:space="0" w:color="auto"/>
            <w:bottom w:val="none" w:sz="0" w:space="0" w:color="auto"/>
            <w:right w:val="none" w:sz="0" w:space="0" w:color="auto"/>
          </w:divBdr>
        </w:div>
        <w:div w:id="2052608274">
          <w:marLeft w:val="0"/>
          <w:marRight w:val="0"/>
          <w:marTop w:val="0"/>
          <w:marBottom w:val="0"/>
          <w:divBdr>
            <w:top w:val="none" w:sz="0" w:space="0" w:color="auto"/>
            <w:left w:val="none" w:sz="0" w:space="0" w:color="auto"/>
            <w:bottom w:val="none" w:sz="0" w:space="0" w:color="auto"/>
            <w:right w:val="none" w:sz="0" w:space="0" w:color="auto"/>
          </w:divBdr>
        </w:div>
        <w:div w:id="1215390001">
          <w:marLeft w:val="0"/>
          <w:marRight w:val="0"/>
          <w:marTop w:val="0"/>
          <w:marBottom w:val="0"/>
          <w:divBdr>
            <w:top w:val="none" w:sz="0" w:space="0" w:color="auto"/>
            <w:left w:val="none" w:sz="0" w:space="0" w:color="auto"/>
            <w:bottom w:val="none" w:sz="0" w:space="0" w:color="auto"/>
            <w:right w:val="none" w:sz="0" w:space="0" w:color="auto"/>
          </w:divBdr>
        </w:div>
        <w:div w:id="876702054">
          <w:marLeft w:val="0"/>
          <w:marRight w:val="0"/>
          <w:marTop w:val="0"/>
          <w:marBottom w:val="0"/>
          <w:divBdr>
            <w:top w:val="none" w:sz="0" w:space="0" w:color="auto"/>
            <w:left w:val="none" w:sz="0" w:space="0" w:color="auto"/>
            <w:bottom w:val="none" w:sz="0" w:space="0" w:color="auto"/>
            <w:right w:val="none" w:sz="0" w:space="0" w:color="auto"/>
          </w:divBdr>
        </w:div>
        <w:div w:id="251550025">
          <w:marLeft w:val="0"/>
          <w:marRight w:val="0"/>
          <w:marTop w:val="0"/>
          <w:marBottom w:val="0"/>
          <w:divBdr>
            <w:top w:val="none" w:sz="0" w:space="0" w:color="auto"/>
            <w:left w:val="none" w:sz="0" w:space="0" w:color="auto"/>
            <w:bottom w:val="none" w:sz="0" w:space="0" w:color="auto"/>
            <w:right w:val="none" w:sz="0" w:space="0" w:color="auto"/>
          </w:divBdr>
        </w:div>
      </w:divsChild>
    </w:div>
    <w:div w:id="1895971043">
      <w:bodyDiv w:val="1"/>
      <w:marLeft w:val="0"/>
      <w:marRight w:val="0"/>
      <w:marTop w:val="0"/>
      <w:marBottom w:val="0"/>
      <w:divBdr>
        <w:top w:val="none" w:sz="0" w:space="0" w:color="auto"/>
        <w:left w:val="none" w:sz="0" w:space="0" w:color="auto"/>
        <w:bottom w:val="none" w:sz="0" w:space="0" w:color="auto"/>
        <w:right w:val="none" w:sz="0" w:space="0" w:color="auto"/>
      </w:divBdr>
      <w:divsChild>
        <w:div w:id="630942296">
          <w:marLeft w:val="0"/>
          <w:marRight w:val="0"/>
          <w:marTop w:val="0"/>
          <w:marBottom w:val="0"/>
          <w:divBdr>
            <w:top w:val="none" w:sz="0" w:space="0" w:color="auto"/>
            <w:left w:val="none" w:sz="0" w:space="0" w:color="auto"/>
            <w:bottom w:val="none" w:sz="0" w:space="0" w:color="auto"/>
            <w:right w:val="none" w:sz="0" w:space="0" w:color="auto"/>
          </w:divBdr>
        </w:div>
        <w:div w:id="1662856630">
          <w:marLeft w:val="0"/>
          <w:marRight w:val="0"/>
          <w:marTop w:val="0"/>
          <w:marBottom w:val="0"/>
          <w:divBdr>
            <w:top w:val="none" w:sz="0" w:space="0" w:color="auto"/>
            <w:left w:val="none" w:sz="0" w:space="0" w:color="auto"/>
            <w:bottom w:val="none" w:sz="0" w:space="0" w:color="auto"/>
            <w:right w:val="none" w:sz="0" w:space="0" w:color="auto"/>
          </w:divBdr>
        </w:div>
        <w:div w:id="968361122">
          <w:marLeft w:val="0"/>
          <w:marRight w:val="0"/>
          <w:marTop w:val="0"/>
          <w:marBottom w:val="0"/>
          <w:divBdr>
            <w:top w:val="none" w:sz="0" w:space="0" w:color="auto"/>
            <w:left w:val="none" w:sz="0" w:space="0" w:color="auto"/>
            <w:bottom w:val="none" w:sz="0" w:space="0" w:color="auto"/>
            <w:right w:val="none" w:sz="0" w:space="0" w:color="auto"/>
          </w:divBdr>
        </w:div>
        <w:div w:id="1415081018">
          <w:marLeft w:val="0"/>
          <w:marRight w:val="0"/>
          <w:marTop w:val="0"/>
          <w:marBottom w:val="0"/>
          <w:divBdr>
            <w:top w:val="none" w:sz="0" w:space="0" w:color="auto"/>
            <w:left w:val="none" w:sz="0" w:space="0" w:color="auto"/>
            <w:bottom w:val="none" w:sz="0" w:space="0" w:color="auto"/>
            <w:right w:val="none" w:sz="0" w:space="0" w:color="auto"/>
          </w:divBdr>
        </w:div>
        <w:div w:id="198009608">
          <w:marLeft w:val="0"/>
          <w:marRight w:val="0"/>
          <w:marTop w:val="0"/>
          <w:marBottom w:val="0"/>
          <w:divBdr>
            <w:top w:val="none" w:sz="0" w:space="0" w:color="auto"/>
            <w:left w:val="none" w:sz="0" w:space="0" w:color="auto"/>
            <w:bottom w:val="none" w:sz="0" w:space="0" w:color="auto"/>
            <w:right w:val="none" w:sz="0" w:space="0" w:color="auto"/>
          </w:divBdr>
        </w:div>
        <w:div w:id="1065254555">
          <w:marLeft w:val="0"/>
          <w:marRight w:val="0"/>
          <w:marTop w:val="0"/>
          <w:marBottom w:val="0"/>
          <w:divBdr>
            <w:top w:val="none" w:sz="0" w:space="0" w:color="auto"/>
            <w:left w:val="none" w:sz="0" w:space="0" w:color="auto"/>
            <w:bottom w:val="none" w:sz="0" w:space="0" w:color="auto"/>
            <w:right w:val="none" w:sz="0" w:space="0" w:color="auto"/>
          </w:divBdr>
        </w:div>
        <w:div w:id="7939071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microsoft.com/office/2007/relationships/hdphoto" Target="media/hdphoto3.wdp"/><Relationship Id="rId26" Type="http://schemas.openxmlformats.org/officeDocument/2006/relationships/image" Target="media/image19.jpg"/><Relationship Id="rId39" Type="http://schemas.openxmlformats.org/officeDocument/2006/relationships/hyperlink" Target="mailto:emmanuelcentre@westnet.com.au/" TargetMode="External"/><Relationship Id="rId21" Type="http://schemas.microsoft.com/office/2007/relationships/hdphoto" Target="media/hdphoto4.wdp"/><Relationship Id="rId34" Type="http://schemas.openxmlformats.org/officeDocument/2006/relationships/image" Target="media/image27.jpg"/><Relationship Id="rId42" Type="http://schemas.openxmlformats.org/officeDocument/2006/relationships/hyperlink" Target="mailto:emmanuelcentre@westnet.com.au/" TargetMode="External"/><Relationship Id="rId7" Type="http://schemas.openxmlformats.org/officeDocument/2006/relationships/image" Target="media/image5.jpg"/><Relationship Id="rId2" Type="http://schemas.openxmlformats.org/officeDocument/2006/relationships/styles" Target="styles.xml"/><Relationship Id="rId16" Type="http://schemas.openxmlformats.org/officeDocument/2006/relationships/image" Target="media/image12.jpg"/><Relationship Id="rId29" Type="http://schemas.openxmlformats.org/officeDocument/2006/relationships/image" Target="media/image22.jpg"/><Relationship Id="rId1" Type="http://schemas.openxmlformats.org/officeDocument/2006/relationships/numbering" Target="numbering.xml"/><Relationship Id="rId6" Type="http://schemas.openxmlformats.org/officeDocument/2006/relationships/image" Target="media/image4.jpg"/><Relationship Id="rId11" Type="http://schemas.openxmlformats.org/officeDocument/2006/relationships/image" Target="media/image9.png"/><Relationship Id="rId24" Type="http://schemas.microsoft.com/office/2007/relationships/hdphoto" Target="media/hdphoto5.wdp"/><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hyperlink" Target="mailto:emmanuelcentre@westnet.com.au/" TargetMode="External"/><Relationship Id="rId45" Type="http://schemas.openxmlformats.org/officeDocument/2006/relationships/fontTable" Target="fontTable.xml"/><Relationship Id="rId5" Type="http://schemas.openxmlformats.org/officeDocument/2006/relationships/image" Target="media/image3.png"/><Relationship Id="rId15" Type="http://schemas.openxmlformats.org/officeDocument/2006/relationships/image" Target="media/image11.jpg"/><Relationship Id="rId23" Type="http://schemas.openxmlformats.org/officeDocument/2006/relationships/image" Target="media/image17.pn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8.jpg"/><Relationship Id="rId19" Type="http://schemas.openxmlformats.org/officeDocument/2006/relationships/image" Target="media/image14.jpg"/><Relationship Id="rId31" Type="http://schemas.openxmlformats.org/officeDocument/2006/relationships/image" Target="media/image24.jpg"/><Relationship Id="rId44" Type="http://schemas.openxmlformats.org/officeDocument/2006/relationships/hyperlink" Target="mailto:admin@paswa.org.au" TargetMode="External"/><Relationship Id="rId4" Type="http://schemas.openxmlformats.org/officeDocument/2006/relationships/webSettings" Target="webSettings.xml"/><Relationship Id="rId9" Type="http://schemas.openxmlformats.org/officeDocument/2006/relationships/image" Target="media/image7.jpg"/><Relationship Id="rId14" Type="http://schemas.microsoft.com/office/2007/relationships/hdphoto" Target="media/hdphoto2.wdp"/><Relationship Id="rId22" Type="http://schemas.openxmlformats.org/officeDocument/2006/relationships/image" Target="media/image16.jpg"/><Relationship Id="rId27" Type="http://schemas.openxmlformats.org/officeDocument/2006/relationships/image" Target="media/image20.jpe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hyperlink" Target="mailto:contact@emmauscommunity.org.au/" TargetMode="External"/><Relationship Id="rId8" Type="http://schemas.openxmlformats.org/officeDocument/2006/relationships/image" Target="media/image6.jpg"/><Relationship Id="rId3" Type="http://schemas.openxmlformats.org/officeDocument/2006/relationships/settings" Target="settings.xml"/><Relationship Id="rId12" Type="http://schemas.microsoft.com/office/2007/relationships/hdphoto" Target="media/hdphoto1.wdp"/><Relationship Id="rId17" Type="http://schemas.openxmlformats.org/officeDocument/2006/relationships/image" Target="media/image13.pn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hyperlink" Target="mailto:emmanuelcentre@westnet.com.au/"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19</Pages>
  <Words>3262</Words>
  <Characters>18596</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21815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Harris</dc:creator>
  <cp:keywords/>
  <dc:description/>
  <cp:lastModifiedBy>Barbara Harris</cp:lastModifiedBy>
  <cp:revision>5</cp:revision>
  <cp:lastPrinted>2018-08-13T02:14:00Z</cp:lastPrinted>
  <dcterms:created xsi:type="dcterms:W3CDTF">2018-08-13T02:41:00Z</dcterms:created>
  <dcterms:modified xsi:type="dcterms:W3CDTF">2018-08-16T05:06:00Z</dcterms:modified>
</cp:coreProperties>
</file>